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B1" w:rsidRDefault="00EA7A64" w:rsidP="00533F84">
      <w:pPr>
        <w:spacing w:afterLines="50" w:after="180"/>
        <w:ind w:leftChars="-270" w:left="-284" w:hangingChars="64" w:hanging="283"/>
        <w:jc w:val="center"/>
        <w:rPr>
          <w:sz w:val="44"/>
          <w:szCs w:val="44"/>
        </w:rPr>
      </w:pPr>
      <w:r w:rsidRPr="00EA7A64">
        <w:rPr>
          <w:rFonts w:ascii="HG丸ｺﾞｼｯｸM-PRO" w:eastAsia="HG丸ｺﾞｼｯｸM-PRO" w:hAnsi="HG丸ｺﾞｼｯｸM-PRO"/>
          <w:b/>
          <w:noProof/>
          <w:kern w:val="0"/>
          <w:sz w:val="44"/>
          <w:szCs w:val="44"/>
        </w:rPr>
        <mc:AlternateContent>
          <mc:Choice Requires="wps">
            <w:drawing>
              <wp:anchor distT="0" distB="0" distL="114300" distR="114300" simplePos="0" relativeHeight="251682816" behindDoc="0" locked="0" layoutInCell="1" allowOverlap="1" wp14:anchorId="75E69C32" wp14:editId="2B033349">
                <wp:simplePos x="0" y="0"/>
                <wp:positionH relativeFrom="column">
                  <wp:posOffset>5756910</wp:posOffset>
                </wp:positionH>
                <wp:positionV relativeFrom="paragraph">
                  <wp:posOffset>440055</wp:posOffset>
                </wp:positionV>
                <wp:extent cx="790575" cy="2952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solidFill>
                            <a:srgbClr val="000000"/>
                          </a:solidFill>
                          <a:miter lim="800000"/>
                          <a:headEnd/>
                          <a:tailEnd/>
                        </a:ln>
                      </wps:spPr>
                      <wps:txbx>
                        <w:txbxContent>
                          <w:p w:rsidR="00CB7562" w:rsidRPr="00EA7A64" w:rsidRDefault="00CB7562">
                            <w:pPr>
                              <w:rPr>
                                <w:b/>
                                <w:sz w:val="18"/>
                                <w:szCs w:val="18"/>
                              </w:rPr>
                            </w:pPr>
                            <w:r>
                              <w:rPr>
                                <w:rFonts w:hint="eastAsia"/>
                                <w:b/>
                                <w:sz w:val="18"/>
                                <w:szCs w:val="18"/>
                              </w:rPr>
                              <w:t>ご安全に！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69C32" id="_x0000_t202" coordsize="21600,21600" o:spt="202" path="m,l,21600r21600,l21600,xe">
                <v:stroke joinstyle="miter"/>
                <v:path gradientshapeok="t" o:connecttype="rect"/>
              </v:shapetype>
              <v:shape id="テキスト ボックス 2" o:spid="_x0000_s1026" type="#_x0000_t202" style="position:absolute;left:0;text-align:left;margin-left:453.3pt;margin-top:34.65pt;width:62.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">
                <v:textbox>
                  <w:txbxContent>
                    <w:p w:rsidR="00CB7562" w:rsidRPr="00EA7A64" w:rsidRDefault="00CB7562">
                      <w:pPr>
                        <w:rPr>
                          <w:b/>
                          <w:sz w:val="18"/>
                          <w:szCs w:val="18"/>
                        </w:rPr>
                      </w:pPr>
                      <w:r>
                        <w:rPr>
                          <w:rFonts w:hint="eastAsia"/>
                          <w:b/>
                          <w:sz w:val="18"/>
                          <w:szCs w:val="18"/>
                        </w:rPr>
                        <w:t>ご安全に！</w:t>
                      </w:r>
                    </w:p>
                  </w:txbxContent>
                </v:textbox>
              </v:shape>
            </w:pict>
          </mc:Fallback>
        </mc:AlternateContent>
      </w:r>
      <w:r w:rsidR="006E143D" w:rsidRPr="00B870D8">
        <w:rPr>
          <w:rFonts w:hint="eastAsia"/>
          <w:sz w:val="44"/>
          <w:szCs w:val="44"/>
        </w:rPr>
        <w:t>【</w:t>
      </w:r>
      <w:r w:rsidR="006E143D" w:rsidRPr="00B870D8">
        <w:rPr>
          <w:rFonts w:ascii="HG創英角ﾎﾟｯﾌﾟ体" w:eastAsia="HG創英角ﾎﾟｯﾌﾟ体" w:hAnsi="HG創英角ﾎﾟｯﾌﾟ体" w:hint="eastAsia"/>
          <w:sz w:val="44"/>
          <w:szCs w:val="44"/>
        </w:rPr>
        <w:t>足立労働基準監督署</w:t>
      </w:r>
      <w:r w:rsidR="00784C53">
        <w:rPr>
          <w:rFonts w:ascii="HG創英角ﾎﾟｯﾌﾟ体" w:eastAsia="HG創英角ﾎﾟｯﾌﾟ体" w:hAnsi="HG創英角ﾎﾟｯﾌﾟ体" w:hint="eastAsia"/>
          <w:sz w:val="44"/>
          <w:szCs w:val="44"/>
        </w:rPr>
        <w:t>長</w:t>
      </w:r>
      <w:r w:rsidR="006E143D" w:rsidRPr="00B870D8">
        <w:rPr>
          <w:rFonts w:ascii="HG創英角ﾎﾟｯﾌﾟ体" w:eastAsia="HG創英角ﾎﾟｯﾌﾟ体" w:hAnsi="HG創英角ﾎﾟｯﾌﾟ体" w:hint="eastAsia"/>
          <w:sz w:val="44"/>
          <w:szCs w:val="44"/>
        </w:rPr>
        <w:t>からのお知らせ</w:t>
      </w:r>
      <w:r w:rsidR="00E0365E">
        <w:rPr>
          <w:rFonts w:ascii="HG創英角ﾎﾟｯﾌﾟ体" w:eastAsia="HG創英角ﾎﾟｯﾌﾟ体" w:hAnsi="HG創英角ﾎﾟｯﾌﾟ体" w:hint="eastAsia"/>
          <w:sz w:val="32"/>
          <w:szCs w:val="32"/>
        </w:rPr>
        <w:t>29.2</w:t>
      </w:r>
      <w:r w:rsidR="00EF4EBF" w:rsidRPr="00C2590E">
        <w:rPr>
          <w:rFonts w:ascii="HG創英角ﾎﾟｯﾌﾟ体" w:eastAsia="HG創英角ﾎﾟｯﾌﾟ体" w:hAnsi="HG創英角ﾎﾟｯﾌﾟ体" w:hint="eastAsia"/>
          <w:sz w:val="32"/>
          <w:szCs w:val="32"/>
        </w:rPr>
        <w:t>月</w:t>
      </w:r>
      <w:r w:rsidR="00542454" w:rsidRPr="00C2590E">
        <w:rPr>
          <w:rFonts w:ascii="HG創英角ﾎﾟｯﾌﾟ体" w:eastAsia="HG創英角ﾎﾟｯﾌﾟ体" w:hAnsi="HG創英角ﾎﾟｯﾌﾟ体" w:hint="eastAsia"/>
          <w:sz w:val="32"/>
          <w:szCs w:val="32"/>
        </w:rPr>
        <w:t>号</w:t>
      </w:r>
      <w:r w:rsidR="006E143D" w:rsidRPr="00B870D8">
        <w:rPr>
          <w:rFonts w:hint="eastAsia"/>
          <w:sz w:val="44"/>
          <w:szCs w:val="44"/>
        </w:rPr>
        <w:t>】</w:t>
      </w:r>
    </w:p>
    <w:tbl>
      <w:tblPr>
        <w:tblStyle w:val="a3"/>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133AD2" w:rsidTr="007A5E69">
        <w:trPr>
          <w:trHeight w:val="1336"/>
        </w:trPr>
        <w:tc>
          <w:tcPr>
            <w:tcW w:w="9923" w:type="dxa"/>
          </w:tcPr>
          <w:p w:rsidR="00DA7302" w:rsidRPr="00951CD2" w:rsidRDefault="001D67BE" w:rsidP="00951CD2">
            <w:pPr>
              <w:rPr>
                <w:rFonts w:ascii="HG丸ｺﾞｼｯｸM-PRO" w:eastAsia="HG丸ｺﾞｼｯｸM-PRO" w:hAnsi="HG丸ｺﾞｼｯｸM-PRO"/>
                <w:b/>
                <w:kern w:val="0"/>
                <w:sz w:val="40"/>
                <w:szCs w:val="40"/>
              </w:rPr>
            </w:pPr>
            <w:r w:rsidRPr="00951CD2">
              <w:rPr>
                <w:noProof/>
                <w:sz w:val="40"/>
                <w:szCs w:val="40"/>
              </w:rPr>
              <mc:AlternateContent>
                <mc:Choice Requires="wps">
                  <w:drawing>
                    <wp:anchor distT="0" distB="0" distL="114300" distR="114300" simplePos="0" relativeHeight="251678720" behindDoc="0" locked="0" layoutInCell="1" allowOverlap="1" wp14:anchorId="669B84DA" wp14:editId="7744902F">
                      <wp:simplePos x="0" y="0"/>
                      <wp:positionH relativeFrom="column">
                        <wp:posOffset>4469131</wp:posOffset>
                      </wp:positionH>
                      <wp:positionV relativeFrom="paragraph">
                        <wp:posOffset>449580</wp:posOffset>
                      </wp:positionV>
                      <wp:extent cx="169545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42900"/>
                              </a:xfrm>
                              <a:prstGeom prst="rect">
                                <a:avLst/>
                              </a:prstGeom>
                              <a:solidFill>
                                <a:srgbClr val="FFFFFF"/>
                              </a:solidFill>
                              <a:ln w="9525">
                                <a:noFill/>
                                <a:miter lim="800000"/>
                                <a:headEnd/>
                                <a:tailEnd/>
                              </a:ln>
                            </wps:spPr>
                            <wps:txbx>
                              <w:txbxContent>
                                <w:p w:rsidR="00CB7562" w:rsidRDefault="00CB7562">
                                  <w:r>
                                    <w:rPr>
                                      <w:noProof/>
                                    </w:rPr>
                                    <w:drawing>
                                      <wp:inline distT="0" distB="0" distL="0" distR="0" wp14:anchorId="72F63E0C" wp14:editId="6BB74885">
                                        <wp:extent cx="657225" cy="195809"/>
                                        <wp:effectExtent l="0" t="0" r="0" b="0"/>
                                        <wp:docPr id="12" name="図 12" descr="http://tokyo-roudoukyoku.jsite.mhlw.go.jp/var/rev0/0138/9443/201332920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kyo-roudoukyoku.jsite.mhlw.go.jp/var/rev0/0138/9443/20133292011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195809"/>
                                                </a:xfrm>
                                                <a:prstGeom prst="rect">
                                                  <a:avLst/>
                                                </a:prstGeom>
                                                <a:noFill/>
                                                <a:ln>
                                                  <a:noFill/>
                                                </a:ln>
                                              </pic:spPr>
                                            </pic:pic>
                                          </a:graphicData>
                                        </a:graphic>
                                      </wp:inline>
                                    </w:drawing>
                                  </w:r>
                                  <w:r>
                                    <w:rPr>
                                      <w:rFonts w:hint="eastAsia"/>
                                      <w:sz w:val="24"/>
                                      <w:szCs w:val="24"/>
                                    </w:rPr>
                                    <w:t>4th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84DA" id="_x0000_s1027" type="#_x0000_t202" style="position:absolute;left:0;text-align:left;margin-left:351.9pt;margin-top:35.4pt;width:13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" stroked="f">
                      <v:textbox>
                        <w:txbxContent>
                          <w:p w:rsidR="00CB7562" w:rsidRDefault="00CB7562">
                            <w:r>
                              <w:rPr>
                                <w:noProof/>
                              </w:rPr>
                              <w:drawing>
                                <wp:inline distT="0" distB="0" distL="0" distR="0" wp14:anchorId="72F63E0C" wp14:editId="6BB74885">
                                  <wp:extent cx="657225" cy="195809"/>
                                  <wp:effectExtent l="0" t="0" r="0" b="0"/>
                                  <wp:docPr id="12" name="図 12" descr="http://tokyo-roudoukyoku.jsite.mhlw.go.jp/var/rev0/0138/9443/201332920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kyo-roudoukyoku.jsite.mhlw.go.jp/var/rev0/0138/9443/2013329201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195809"/>
                                          </a:xfrm>
                                          <a:prstGeom prst="rect">
                                            <a:avLst/>
                                          </a:prstGeom>
                                          <a:noFill/>
                                          <a:ln>
                                            <a:noFill/>
                                          </a:ln>
                                        </pic:spPr>
                                      </pic:pic>
                                    </a:graphicData>
                                  </a:graphic>
                                </wp:inline>
                              </w:drawing>
                            </w:r>
                            <w:r>
                              <w:rPr>
                                <w:rFonts w:hint="eastAsia"/>
                                <w:sz w:val="24"/>
                                <w:szCs w:val="24"/>
                              </w:rPr>
                              <w:t>4th Stage</w:t>
                            </w:r>
                          </w:p>
                        </w:txbxContent>
                      </v:textbox>
                    </v:shape>
                  </w:pict>
                </mc:Fallback>
              </mc:AlternateContent>
            </w:r>
            <w:r w:rsidR="00951CD2" w:rsidRPr="00951CD2">
              <w:rPr>
                <w:rFonts w:ascii="HG丸ｺﾞｼｯｸM-PRO" w:eastAsia="HG丸ｺﾞｼｯｸM-PRO" w:hAnsi="HG丸ｺﾞｼｯｸM-PRO" w:hint="eastAsia"/>
                <w:b/>
                <w:kern w:val="0"/>
                <w:sz w:val="40"/>
                <w:szCs w:val="40"/>
              </w:rPr>
              <w:t>働く人に安全で安心な店舗・施設づくり推進運動</w:t>
            </w:r>
          </w:p>
          <w:p w:rsidR="003A2041" w:rsidRPr="00467D29" w:rsidRDefault="00133AD2" w:rsidP="0008374C">
            <w:pPr>
              <w:ind w:firstLineChars="100" w:firstLine="240"/>
              <w:rPr>
                <w:rFonts w:ascii="HG丸ｺﾞｼｯｸM-PRO" w:eastAsia="HG丸ｺﾞｼｯｸM-PRO" w:hAnsi="HG丸ｺﾞｼｯｸM-PRO"/>
                <w:sz w:val="24"/>
                <w:szCs w:val="24"/>
              </w:rPr>
            </w:pPr>
            <w:r w:rsidRPr="00467D29">
              <w:rPr>
                <w:rFonts w:ascii="HG丸ｺﾞｼｯｸM-PRO" w:eastAsia="HG丸ｺﾞｼｯｸM-PRO" w:hAnsi="HG丸ｺﾞｼｯｸM-PRO" w:hint="eastAsia"/>
                <w:sz w:val="24"/>
                <w:szCs w:val="24"/>
              </w:rPr>
              <w:t>- Ｓａｆｅ　Ｗｏｒｋ　ＡＤＡＣＨＩ</w:t>
            </w:r>
            <w:r w:rsidR="00101CFE">
              <w:rPr>
                <w:rFonts w:ascii="HG丸ｺﾞｼｯｸM-PRO" w:eastAsia="HG丸ｺﾞｼｯｸM-PRO" w:hAnsi="HG丸ｺﾞｼｯｸM-PRO" w:hint="eastAsia"/>
                <w:sz w:val="24"/>
                <w:szCs w:val="24"/>
              </w:rPr>
              <w:t>・</w:t>
            </w:r>
            <w:r w:rsidRPr="00467D29">
              <w:rPr>
                <w:rFonts w:ascii="HG丸ｺﾞｼｯｸM-PRO" w:eastAsia="HG丸ｺﾞｼｯｸM-PRO" w:hAnsi="HG丸ｺﾞｼｯｸM-PRO" w:hint="eastAsia"/>
                <w:sz w:val="24"/>
                <w:szCs w:val="24"/>
              </w:rPr>
              <w:t>ＡＲＡＫＡＷＡ</w:t>
            </w:r>
            <w:r w:rsidR="003F5A01">
              <w:rPr>
                <w:rFonts w:ascii="HG丸ｺﾞｼｯｸM-PRO" w:eastAsia="HG丸ｺﾞｼｯｸM-PRO" w:hAnsi="HG丸ｺﾞｼｯｸM-PRO" w:hint="eastAsia"/>
                <w:sz w:val="24"/>
                <w:szCs w:val="24"/>
              </w:rPr>
              <w:t xml:space="preserve"> </w:t>
            </w:r>
            <w:r w:rsidR="003A2041">
              <w:rPr>
                <w:rFonts w:ascii="HG丸ｺﾞｼｯｸM-PRO" w:eastAsia="HG丸ｺﾞｼｯｸM-PRO" w:hAnsi="HG丸ｺﾞｼｯｸM-PRO"/>
                <w:sz w:val="24"/>
                <w:szCs w:val="24"/>
              </w:rPr>
              <w:t>–</w:t>
            </w:r>
          </w:p>
        </w:tc>
      </w:tr>
    </w:tbl>
    <w:p w:rsidR="00DA7302" w:rsidRDefault="007B38B2" w:rsidP="0089232E">
      <w:pPr>
        <w:ind w:rightChars="-203" w:right="-426" w:firstLineChars="100" w:firstLine="210"/>
        <w:rPr>
          <w:rFonts w:asciiTheme="minorEastAsia" w:hAnsiTheme="minorEastAsia"/>
          <w:kern w:val="0"/>
          <w:szCs w:val="21"/>
        </w:rPr>
      </w:pPr>
      <w:r w:rsidRPr="007B38B2">
        <w:rPr>
          <w:rFonts w:asciiTheme="minorEastAsia" w:hAnsiTheme="minorEastAsia" w:hint="eastAsia"/>
          <w:kern w:val="0"/>
          <w:szCs w:val="21"/>
        </w:rPr>
        <w:t>当署管内（足立区・荒川区）の労働災害の発生状況は</w:t>
      </w:r>
      <w:r w:rsidR="006365DC">
        <w:rPr>
          <w:rFonts w:asciiTheme="minorEastAsia" w:hAnsiTheme="minorEastAsia" w:hint="eastAsia"/>
          <w:kern w:val="0"/>
          <w:szCs w:val="21"/>
        </w:rPr>
        <w:t>年当初は順調に減少しておりましたが</w:t>
      </w:r>
      <w:r w:rsidR="009B408B">
        <w:rPr>
          <w:rFonts w:asciiTheme="minorEastAsia" w:hAnsiTheme="minorEastAsia" w:hint="eastAsia"/>
          <w:kern w:val="0"/>
          <w:szCs w:val="21"/>
        </w:rPr>
        <w:t>，</w:t>
      </w:r>
      <w:r w:rsidR="00F03024">
        <w:rPr>
          <w:rFonts w:asciiTheme="minorEastAsia" w:hAnsiTheme="minorEastAsia" w:hint="eastAsia"/>
          <w:kern w:val="0"/>
          <w:szCs w:val="21"/>
        </w:rPr>
        <w:t>12</w:t>
      </w:r>
      <w:r w:rsidR="006365DC">
        <w:rPr>
          <w:rFonts w:asciiTheme="minorEastAsia" w:hAnsiTheme="minorEastAsia" w:hint="eastAsia"/>
          <w:kern w:val="0"/>
          <w:szCs w:val="21"/>
        </w:rPr>
        <w:t>月末</w:t>
      </w:r>
      <w:r w:rsidR="00042997">
        <w:rPr>
          <w:rFonts w:asciiTheme="minorEastAsia" w:hAnsiTheme="minorEastAsia" w:hint="eastAsia"/>
          <w:kern w:val="0"/>
          <w:szCs w:val="21"/>
        </w:rPr>
        <w:t>現在</w:t>
      </w:r>
      <w:r w:rsidRPr="007B38B2">
        <w:rPr>
          <w:rFonts w:asciiTheme="minorEastAsia" w:hAnsiTheme="minorEastAsia" w:hint="eastAsia"/>
          <w:kern w:val="0"/>
          <w:szCs w:val="21"/>
        </w:rPr>
        <w:t>前年同期比</w:t>
      </w:r>
      <w:r w:rsidR="00F03024">
        <w:rPr>
          <w:rFonts w:asciiTheme="minorEastAsia" w:hAnsiTheme="minorEastAsia" w:hint="eastAsia"/>
          <w:kern w:val="0"/>
          <w:szCs w:val="21"/>
        </w:rPr>
        <w:t>5.1</w:t>
      </w:r>
      <w:r w:rsidRPr="007143E8">
        <w:rPr>
          <w:rFonts w:asciiTheme="minorEastAsia" w:hAnsiTheme="minorEastAsia" w:hint="eastAsia"/>
          <w:kern w:val="0"/>
          <w:szCs w:val="21"/>
        </w:rPr>
        <w:t>％の減少</w:t>
      </w:r>
      <w:r w:rsidR="006365DC">
        <w:rPr>
          <w:rFonts w:asciiTheme="minorEastAsia" w:hAnsiTheme="minorEastAsia" w:hint="eastAsia"/>
          <w:kern w:val="0"/>
          <w:szCs w:val="21"/>
        </w:rPr>
        <w:t>に留ま</w:t>
      </w:r>
      <w:r w:rsidR="00DA7302">
        <w:rPr>
          <w:rFonts w:asciiTheme="minorEastAsia" w:hAnsiTheme="minorEastAsia" w:hint="eastAsia"/>
          <w:kern w:val="0"/>
          <w:szCs w:val="21"/>
        </w:rPr>
        <w:t>り</w:t>
      </w:r>
      <w:r w:rsidR="00CB0EB6">
        <w:rPr>
          <w:rFonts w:asciiTheme="minorEastAsia" w:hAnsiTheme="minorEastAsia" w:hint="eastAsia"/>
          <w:kern w:val="0"/>
          <w:szCs w:val="21"/>
        </w:rPr>
        <w:t>，</w:t>
      </w:r>
      <w:r w:rsidR="006365DC">
        <w:rPr>
          <w:rFonts w:asciiTheme="minorEastAsia" w:hAnsiTheme="minorEastAsia" w:hint="eastAsia"/>
          <w:kern w:val="0"/>
          <w:szCs w:val="21"/>
        </w:rPr>
        <w:t>死亡災害も</w:t>
      </w:r>
      <w:r w:rsidRPr="007143E8">
        <w:rPr>
          <w:rFonts w:asciiTheme="minorEastAsia" w:hAnsiTheme="minorEastAsia" w:hint="eastAsia"/>
          <w:kern w:val="0"/>
          <w:szCs w:val="21"/>
        </w:rPr>
        <w:t>3名と</w:t>
      </w:r>
      <w:r w:rsidR="00D25C97">
        <w:rPr>
          <w:rFonts w:asciiTheme="minorEastAsia" w:hAnsiTheme="minorEastAsia" w:hint="eastAsia"/>
          <w:kern w:val="0"/>
          <w:szCs w:val="21"/>
        </w:rPr>
        <w:t>なり</w:t>
      </w:r>
      <w:r w:rsidRPr="007143E8">
        <w:rPr>
          <w:rFonts w:asciiTheme="minorEastAsia" w:hAnsiTheme="minorEastAsia" w:hint="eastAsia"/>
          <w:kern w:val="0"/>
          <w:szCs w:val="21"/>
        </w:rPr>
        <w:t>昨年</w:t>
      </w:r>
      <w:r w:rsidR="00CF181B">
        <w:rPr>
          <w:rFonts w:asciiTheme="minorEastAsia" w:hAnsiTheme="minorEastAsia" w:hint="eastAsia"/>
          <w:kern w:val="0"/>
          <w:szCs w:val="21"/>
        </w:rPr>
        <w:t>の</w:t>
      </w:r>
      <w:r w:rsidRPr="007143E8">
        <w:rPr>
          <w:rFonts w:asciiTheme="minorEastAsia" w:hAnsiTheme="minorEastAsia" w:hint="eastAsia"/>
          <w:kern w:val="0"/>
          <w:szCs w:val="21"/>
        </w:rPr>
        <w:t>2名を上回って</w:t>
      </w:r>
      <w:r w:rsidR="007143E8" w:rsidRPr="007143E8">
        <w:rPr>
          <w:rFonts w:asciiTheme="minorEastAsia" w:hAnsiTheme="minorEastAsia" w:hint="eastAsia"/>
          <w:kern w:val="0"/>
          <w:szCs w:val="21"/>
        </w:rPr>
        <w:t>います。</w:t>
      </w:r>
    </w:p>
    <w:p w:rsidR="00BB0F92" w:rsidRDefault="00DA7302" w:rsidP="0089232E">
      <w:pPr>
        <w:ind w:rightChars="-203" w:right="-426" w:firstLineChars="100" w:firstLine="210"/>
        <w:rPr>
          <w:rFonts w:asciiTheme="minorEastAsia" w:hAnsiTheme="minorEastAsia"/>
          <w:kern w:val="0"/>
          <w:szCs w:val="21"/>
        </w:rPr>
      </w:pPr>
      <w:r>
        <w:rPr>
          <w:rFonts w:asciiTheme="minorEastAsia" w:hAnsiTheme="minorEastAsia" w:hint="eastAsia"/>
          <w:kern w:val="0"/>
          <w:szCs w:val="21"/>
        </w:rPr>
        <w:t>また</w:t>
      </w:r>
      <w:r w:rsidR="005471F5">
        <w:rPr>
          <w:rFonts w:asciiTheme="minorEastAsia" w:hAnsiTheme="minorEastAsia" w:hint="eastAsia"/>
          <w:kern w:val="0"/>
          <w:szCs w:val="21"/>
        </w:rPr>
        <w:t>，</w:t>
      </w:r>
      <w:r>
        <w:rPr>
          <w:rFonts w:asciiTheme="minorEastAsia" w:hAnsiTheme="minorEastAsia" w:hint="eastAsia"/>
          <w:kern w:val="0"/>
          <w:szCs w:val="21"/>
        </w:rPr>
        <w:t>小売業</w:t>
      </w:r>
      <w:r w:rsidR="005471F5">
        <w:rPr>
          <w:rFonts w:asciiTheme="minorEastAsia" w:hAnsiTheme="minorEastAsia" w:hint="eastAsia"/>
          <w:kern w:val="0"/>
          <w:szCs w:val="21"/>
        </w:rPr>
        <w:t>，</w:t>
      </w:r>
      <w:r>
        <w:rPr>
          <w:rFonts w:asciiTheme="minorEastAsia" w:hAnsiTheme="minorEastAsia" w:hint="eastAsia"/>
          <w:kern w:val="0"/>
          <w:szCs w:val="21"/>
        </w:rPr>
        <w:t>社会福祉施設</w:t>
      </w:r>
      <w:r w:rsidR="005471F5">
        <w:rPr>
          <w:rFonts w:asciiTheme="minorEastAsia" w:hAnsiTheme="minorEastAsia" w:hint="eastAsia"/>
          <w:kern w:val="0"/>
          <w:szCs w:val="21"/>
        </w:rPr>
        <w:t>，</w:t>
      </w:r>
      <w:r>
        <w:rPr>
          <w:rFonts w:asciiTheme="minorEastAsia" w:hAnsiTheme="minorEastAsia" w:hint="eastAsia"/>
          <w:kern w:val="0"/>
          <w:szCs w:val="21"/>
        </w:rPr>
        <w:t>飲食店において増加している転倒や腰痛等の労働災害の減少を図るた</w:t>
      </w:r>
      <w:r w:rsidR="00A65AB2">
        <w:rPr>
          <w:rFonts w:asciiTheme="minorEastAsia" w:hAnsiTheme="minorEastAsia" w:hint="eastAsia"/>
          <w:kern w:val="0"/>
          <w:szCs w:val="21"/>
        </w:rPr>
        <w:t>めには</w:t>
      </w:r>
      <w:r w:rsidR="005471F5">
        <w:rPr>
          <w:rFonts w:asciiTheme="minorEastAsia" w:hAnsiTheme="minorEastAsia" w:hint="eastAsia"/>
          <w:kern w:val="0"/>
          <w:szCs w:val="21"/>
        </w:rPr>
        <w:t>，</w:t>
      </w:r>
      <w:r w:rsidR="00A65AB2">
        <w:rPr>
          <w:rFonts w:asciiTheme="minorEastAsia" w:hAnsiTheme="minorEastAsia" w:hint="eastAsia"/>
          <w:kern w:val="0"/>
          <w:szCs w:val="21"/>
        </w:rPr>
        <w:t>多くの店舗を展開する企業本社</w:t>
      </w:r>
      <w:r w:rsidR="005471F5">
        <w:rPr>
          <w:rFonts w:asciiTheme="minorEastAsia" w:hAnsiTheme="minorEastAsia" w:hint="eastAsia"/>
          <w:kern w:val="0"/>
          <w:szCs w:val="21"/>
        </w:rPr>
        <w:t>，</w:t>
      </w:r>
      <w:r w:rsidR="00A65AB2">
        <w:rPr>
          <w:rFonts w:asciiTheme="minorEastAsia" w:hAnsiTheme="minorEastAsia" w:hint="eastAsia"/>
          <w:kern w:val="0"/>
          <w:szCs w:val="21"/>
        </w:rPr>
        <w:t>複数の社会福祉施設を展開する法人本部</w:t>
      </w:r>
      <w:r w:rsidR="00655328">
        <w:rPr>
          <w:rFonts w:asciiTheme="minorEastAsia" w:hAnsiTheme="minorEastAsia" w:hint="eastAsia"/>
          <w:kern w:val="0"/>
          <w:szCs w:val="21"/>
        </w:rPr>
        <w:t>が主導して</w:t>
      </w:r>
      <w:r w:rsidR="005471F5">
        <w:rPr>
          <w:rFonts w:asciiTheme="minorEastAsia" w:hAnsiTheme="minorEastAsia" w:hint="eastAsia"/>
          <w:kern w:val="0"/>
          <w:szCs w:val="21"/>
        </w:rPr>
        <w:t>，</w:t>
      </w:r>
      <w:r w:rsidR="00655328">
        <w:rPr>
          <w:rFonts w:asciiTheme="minorEastAsia" w:hAnsiTheme="minorEastAsia" w:hint="eastAsia"/>
          <w:kern w:val="0"/>
          <w:szCs w:val="21"/>
        </w:rPr>
        <w:t>店舗</w:t>
      </w:r>
      <w:r w:rsidR="005471F5">
        <w:rPr>
          <w:rFonts w:asciiTheme="minorEastAsia" w:hAnsiTheme="minorEastAsia" w:hint="eastAsia"/>
          <w:kern w:val="0"/>
          <w:szCs w:val="21"/>
        </w:rPr>
        <w:t>，</w:t>
      </w:r>
      <w:r w:rsidR="00655328">
        <w:rPr>
          <w:rFonts w:asciiTheme="minorEastAsia" w:hAnsiTheme="minorEastAsia" w:hint="eastAsia"/>
          <w:kern w:val="0"/>
          <w:szCs w:val="21"/>
        </w:rPr>
        <w:t>施設の労</w:t>
      </w:r>
      <w:bookmarkStart w:id="0" w:name="_GoBack"/>
      <w:bookmarkEnd w:id="0"/>
      <w:r w:rsidR="00655328">
        <w:rPr>
          <w:rFonts w:asciiTheme="minorEastAsia" w:hAnsiTheme="minorEastAsia" w:hint="eastAsia"/>
          <w:kern w:val="0"/>
          <w:szCs w:val="21"/>
        </w:rPr>
        <w:t>働安全衛生活動について全社的に取り組む</w:t>
      </w:r>
      <w:r w:rsidR="00A65AB2">
        <w:rPr>
          <w:rFonts w:asciiTheme="minorEastAsia" w:hAnsiTheme="minorEastAsia" w:hint="eastAsia"/>
          <w:kern w:val="0"/>
          <w:szCs w:val="21"/>
        </w:rPr>
        <w:t>ことが重要です。下記サイトでご紹介しております</w:t>
      </w:r>
      <w:r w:rsidR="00621E44">
        <w:rPr>
          <w:rFonts w:asciiTheme="minorEastAsia" w:hAnsiTheme="minorEastAsia" w:hint="eastAsia"/>
          <w:kern w:val="0"/>
          <w:szCs w:val="21"/>
        </w:rPr>
        <w:t>「</w:t>
      </w:r>
      <w:r w:rsidR="00A65AB2">
        <w:rPr>
          <w:rFonts w:asciiTheme="minorEastAsia" w:hAnsiTheme="minorEastAsia" w:hint="eastAsia"/>
          <w:kern w:val="0"/>
          <w:szCs w:val="21"/>
        </w:rPr>
        <w:t>チェックリスト</w:t>
      </w:r>
      <w:r w:rsidR="00621E44">
        <w:rPr>
          <w:rFonts w:asciiTheme="minorEastAsia" w:hAnsiTheme="minorEastAsia" w:hint="eastAsia"/>
          <w:kern w:val="0"/>
          <w:szCs w:val="21"/>
        </w:rPr>
        <w:t>」</w:t>
      </w:r>
      <w:r w:rsidR="00A65AB2">
        <w:rPr>
          <w:rFonts w:asciiTheme="minorEastAsia" w:hAnsiTheme="minorEastAsia" w:hint="eastAsia"/>
          <w:kern w:val="0"/>
          <w:szCs w:val="21"/>
        </w:rPr>
        <w:t>等活用のうえ</w:t>
      </w:r>
      <w:r w:rsidR="007E06AC">
        <w:rPr>
          <w:rFonts w:asciiTheme="minorEastAsia" w:hAnsiTheme="minorEastAsia" w:hint="eastAsia"/>
          <w:kern w:val="0"/>
          <w:szCs w:val="21"/>
        </w:rPr>
        <w:t>積極的な労働災害防止活動をお願いします。</w:t>
      </w:r>
    </w:p>
    <w:tbl>
      <w:tblPr>
        <w:tblStyle w:val="a3"/>
        <w:tblW w:w="9923"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23"/>
      </w:tblGrid>
      <w:tr w:rsidR="007B36BC" w:rsidTr="00B15F34">
        <w:tc>
          <w:tcPr>
            <w:tcW w:w="9923" w:type="dxa"/>
          </w:tcPr>
          <w:p w:rsidR="002F1820" w:rsidRPr="00DF1C31" w:rsidRDefault="00922B4D" w:rsidP="00391827">
            <w:pPr>
              <w:rPr>
                <w:rFonts w:asciiTheme="majorEastAsia" w:eastAsiaTheme="majorEastAsia" w:hAnsiTheme="majorEastAsia"/>
                <w:b/>
                <w:kern w:val="0"/>
                <w:sz w:val="16"/>
                <w:szCs w:val="16"/>
              </w:rPr>
            </w:pPr>
            <w:r w:rsidRPr="00DF1C31">
              <w:rPr>
                <w:rFonts w:asciiTheme="majorEastAsia" w:eastAsiaTheme="majorEastAsia" w:hAnsiTheme="majorEastAsia" w:hint="eastAsia"/>
                <w:b/>
                <w:kern w:val="0"/>
                <w:sz w:val="16"/>
                <w:szCs w:val="16"/>
              </w:rPr>
              <w:t>「働く人に安全で安心な店舗・施設づくり推進運動」特設サイト</w:t>
            </w:r>
            <w:r w:rsidR="00DF1C31">
              <w:rPr>
                <w:rFonts w:asciiTheme="majorEastAsia" w:eastAsiaTheme="majorEastAsia" w:hAnsiTheme="majorEastAsia" w:hint="eastAsia"/>
                <w:b/>
                <w:kern w:val="0"/>
                <w:sz w:val="16"/>
                <w:szCs w:val="16"/>
              </w:rPr>
              <w:t>:</w:t>
            </w:r>
            <w:r w:rsidR="00390044" w:rsidRPr="00DF1C31">
              <w:rPr>
                <w:rFonts w:asciiTheme="majorEastAsia" w:eastAsiaTheme="majorEastAsia" w:hAnsiTheme="majorEastAsia" w:hint="eastAsia"/>
                <w:b/>
                <w:kern w:val="0"/>
                <w:sz w:val="16"/>
                <w:szCs w:val="16"/>
              </w:rPr>
              <w:t>http://anzeninfo.mhlw.go.jp/information/sanjisangyo.html</w:t>
            </w:r>
          </w:p>
        </w:tc>
      </w:tr>
    </w:tbl>
    <w:p w:rsidR="009F132A" w:rsidRPr="006630D8" w:rsidRDefault="00CD17DD" w:rsidP="009F132A">
      <w:r w:rsidRPr="00E3105E">
        <w:rPr>
          <w:noProof/>
          <w:sz w:val="24"/>
          <w:szCs w:val="24"/>
        </w:rPr>
        <mc:AlternateContent>
          <mc:Choice Requires="wps">
            <w:drawing>
              <wp:anchor distT="0" distB="0" distL="114300" distR="114300" simplePos="0" relativeHeight="251676672" behindDoc="0" locked="0" layoutInCell="1" allowOverlap="1" wp14:anchorId="42196F62" wp14:editId="64D2CA02">
                <wp:simplePos x="0" y="0"/>
                <wp:positionH relativeFrom="column">
                  <wp:posOffset>-396240</wp:posOffset>
                </wp:positionH>
                <wp:positionV relativeFrom="paragraph">
                  <wp:posOffset>55245</wp:posOffset>
                </wp:positionV>
                <wp:extent cx="1171575" cy="2667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CB7562" w:rsidRPr="00CF7DEA" w:rsidRDefault="00B70114" w:rsidP="009F132A">
                            <w:pPr>
                              <w:rPr>
                                <w:b/>
                                <w:sz w:val="18"/>
                                <w:szCs w:val="18"/>
                              </w:rPr>
                            </w:pPr>
                            <w:r w:rsidRPr="00CF7DEA">
                              <w:rPr>
                                <w:rFonts w:hint="eastAsia"/>
                                <w:b/>
                                <w:sz w:val="18"/>
                                <w:szCs w:val="18"/>
                              </w:rPr>
                              <w:t>ご確認ください</w:t>
                            </w:r>
                            <w:r w:rsidR="00CF7DEA" w:rsidRPr="00CF7DEA">
                              <w:rPr>
                                <w:rFonts w:hint="eastAsia"/>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6F62" id="_x0000_s1028" type="#_x0000_t202" style="position:absolute;left:0;text-align:left;margin-left:-31.2pt;margin-top:4.35pt;width:92.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">
                <v:textbox>
                  <w:txbxContent>
                    <w:p w:rsidR="00CB7562" w:rsidRPr="00CF7DEA" w:rsidRDefault="00B70114" w:rsidP="009F132A">
                      <w:pPr>
                        <w:rPr>
                          <w:b/>
                          <w:sz w:val="18"/>
                          <w:szCs w:val="18"/>
                        </w:rPr>
                      </w:pPr>
                      <w:r w:rsidRPr="00CF7DEA">
                        <w:rPr>
                          <w:rFonts w:hint="eastAsia"/>
                          <w:b/>
                          <w:sz w:val="18"/>
                          <w:szCs w:val="18"/>
                        </w:rPr>
                        <w:t>ご確認ください</w:t>
                      </w:r>
                      <w:r w:rsidR="00CF7DEA" w:rsidRPr="00CF7DEA">
                        <w:rPr>
                          <w:rFonts w:hint="eastAsia"/>
                          <w:b/>
                          <w:sz w:val="18"/>
                          <w:szCs w:val="18"/>
                        </w:rPr>
                        <w:t>！</w:t>
                      </w:r>
                    </w:p>
                  </w:txbxContent>
                </v:textbox>
              </v:shape>
            </w:pict>
          </mc:Fallback>
        </mc:AlternateContent>
      </w:r>
    </w:p>
    <w:tbl>
      <w:tblPr>
        <w:tblStyle w:val="a3"/>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AE2B0C" w:rsidRPr="00AE2B0C" w:rsidTr="007B4972">
        <w:trPr>
          <w:trHeight w:val="934"/>
        </w:trPr>
        <w:tc>
          <w:tcPr>
            <w:tcW w:w="9923" w:type="dxa"/>
          </w:tcPr>
          <w:p w:rsidR="009F132A" w:rsidRPr="00B4604E" w:rsidRDefault="00225798" w:rsidP="00225798">
            <w:pPr>
              <w:ind w:firstLineChars="50" w:firstLine="201"/>
              <w:rPr>
                <w:rFonts w:ascii="HG丸ｺﾞｼｯｸM-PRO" w:eastAsia="HG丸ｺﾞｼｯｸM-PRO" w:hAnsi="HG丸ｺﾞｼｯｸM-PRO"/>
                <w:b/>
                <w:sz w:val="16"/>
                <w:szCs w:val="16"/>
              </w:rPr>
            </w:pPr>
            <w:r w:rsidRPr="00225798">
              <w:rPr>
                <w:rFonts w:ascii="HG丸ｺﾞｼｯｸM-PRO" w:eastAsia="HG丸ｺﾞｼｯｸM-PRO" w:hAnsi="HG丸ｺﾞｼｯｸM-PRO" w:hint="eastAsia"/>
                <w:b/>
                <w:kern w:val="0"/>
                <w:sz w:val="40"/>
                <w:szCs w:val="40"/>
              </w:rPr>
              <w:t>東京都</w:t>
            </w:r>
            <w:r>
              <w:rPr>
                <w:rFonts w:ascii="HG丸ｺﾞｼｯｸM-PRO" w:eastAsia="HG丸ｺﾞｼｯｸM-PRO" w:hAnsi="HG丸ｺﾞｼｯｸM-PRO" w:hint="eastAsia"/>
                <w:b/>
                <w:kern w:val="0"/>
                <w:sz w:val="40"/>
                <w:szCs w:val="40"/>
              </w:rPr>
              <w:t>地域別最低賃金９３２円</w:t>
            </w:r>
            <w:r w:rsidRPr="00225798">
              <w:rPr>
                <w:rFonts w:ascii="HG丸ｺﾞｼｯｸM-PRO" w:eastAsia="HG丸ｺﾞｼｯｸM-PRO" w:hAnsi="HG丸ｺﾞｼｯｸM-PRO" w:hint="eastAsia"/>
                <w:b/>
                <w:kern w:val="0"/>
                <w:sz w:val="32"/>
                <w:szCs w:val="32"/>
              </w:rPr>
              <w:t>（28.10.1より）</w:t>
            </w:r>
            <w:r w:rsidR="00D822DC">
              <w:rPr>
                <w:rFonts w:ascii="HG丸ｺﾞｼｯｸM-PRO" w:eastAsia="HG丸ｺﾞｼｯｸM-PRO" w:hAnsi="HG丸ｺﾞｼｯｸM-PRO" w:hint="eastAsia"/>
                <w:b/>
                <w:noProof/>
                <w:sz w:val="44"/>
                <w:szCs w:val="44"/>
              </w:rPr>
              <w:drawing>
                <wp:inline distT="0" distB="0" distL="0" distR="0" wp14:anchorId="1083A7DF" wp14:editId="25CBC18C">
                  <wp:extent cx="628650" cy="485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a:ln>
                            <a:noFill/>
                          </a:ln>
                        </pic:spPr>
                      </pic:pic>
                    </a:graphicData>
                  </a:graphic>
                </wp:inline>
              </w:drawing>
            </w:r>
          </w:p>
        </w:tc>
      </w:tr>
    </w:tbl>
    <w:p w:rsidR="00DB7A21" w:rsidRPr="00401463" w:rsidRDefault="003D360C" w:rsidP="0089232E">
      <w:pPr>
        <w:spacing w:afterLines="50" w:after="180"/>
        <w:ind w:rightChars="-270" w:right="-567" w:firstLineChars="100" w:firstLine="240"/>
        <w:jc w:val="left"/>
        <w:rPr>
          <w:szCs w:val="21"/>
        </w:rPr>
      </w:pPr>
      <w:r w:rsidRPr="00E3105E">
        <w:rPr>
          <w:noProof/>
          <w:sz w:val="24"/>
          <w:szCs w:val="24"/>
        </w:rPr>
        <mc:AlternateContent>
          <mc:Choice Requires="wps">
            <w:drawing>
              <wp:anchor distT="0" distB="0" distL="114300" distR="114300" simplePos="0" relativeHeight="251686912" behindDoc="0" locked="0" layoutInCell="1" allowOverlap="1" wp14:anchorId="6EC8B752" wp14:editId="252DABAB">
                <wp:simplePos x="0" y="0"/>
                <wp:positionH relativeFrom="column">
                  <wp:posOffset>5864640</wp:posOffset>
                </wp:positionH>
                <wp:positionV relativeFrom="paragraph">
                  <wp:posOffset>1398270</wp:posOffset>
                </wp:positionV>
                <wp:extent cx="762000" cy="5429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2925"/>
                        </a:xfrm>
                        <a:prstGeom prst="rect">
                          <a:avLst/>
                        </a:prstGeom>
                        <a:solidFill>
                          <a:srgbClr val="FFFFFF"/>
                        </a:solidFill>
                        <a:ln w="9525">
                          <a:solidFill>
                            <a:srgbClr val="000000"/>
                          </a:solidFill>
                          <a:miter lim="800000"/>
                          <a:headEnd/>
                          <a:tailEnd/>
                        </a:ln>
                      </wps:spPr>
                      <wps:txbx>
                        <w:txbxContent>
                          <w:p w:rsidR="00C05D71" w:rsidRPr="00CF7DEA" w:rsidRDefault="00CB7562" w:rsidP="003D360C">
                            <w:pPr>
                              <w:rPr>
                                <w:b/>
                                <w:sz w:val="16"/>
                                <w:szCs w:val="16"/>
                              </w:rPr>
                            </w:pPr>
                            <w:r w:rsidRPr="00CF7DEA">
                              <w:rPr>
                                <w:rFonts w:hint="eastAsia"/>
                                <w:b/>
                                <w:sz w:val="16"/>
                                <w:szCs w:val="16"/>
                              </w:rPr>
                              <w:t>過重労働</w:t>
                            </w:r>
                          </w:p>
                          <w:p w:rsidR="00CB7562" w:rsidRPr="00CF7DEA" w:rsidRDefault="00CB7562" w:rsidP="003D360C">
                            <w:pPr>
                              <w:rPr>
                                <w:b/>
                                <w:sz w:val="18"/>
                                <w:szCs w:val="18"/>
                              </w:rPr>
                            </w:pPr>
                            <w:r w:rsidRPr="00CF7DEA">
                              <w:rPr>
                                <w:rFonts w:hint="eastAsia"/>
                                <w:b/>
                                <w:sz w:val="16"/>
                                <w:szCs w:val="16"/>
                              </w:rPr>
                              <w:t>防止対策</w:t>
                            </w:r>
                            <w:r w:rsidR="00C05D71" w:rsidRPr="00CF7DEA">
                              <w:rPr>
                                <w:rFonts w:hint="eastAsia"/>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8B752" id="テキスト ボックス 10" o:spid="_x0000_s1029" type="#_x0000_t202" style="position:absolute;left:0;text-align:left;margin-left:461.8pt;margin-top:110.1pt;width:60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">
                <v:textbox>
                  <w:txbxContent>
                    <w:p w:rsidR="00C05D71" w:rsidRPr="00CF7DEA" w:rsidRDefault="00CB7562" w:rsidP="003D360C">
                      <w:pPr>
                        <w:rPr>
                          <w:b/>
                          <w:sz w:val="16"/>
                          <w:szCs w:val="16"/>
                        </w:rPr>
                      </w:pPr>
                      <w:r w:rsidRPr="00CF7DEA">
                        <w:rPr>
                          <w:rFonts w:hint="eastAsia"/>
                          <w:b/>
                          <w:sz w:val="16"/>
                          <w:szCs w:val="16"/>
                        </w:rPr>
                        <w:t>過重労働</w:t>
                      </w:r>
                    </w:p>
                    <w:p w:rsidR="00CB7562" w:rsidRPr="00CF7DEA" w:rsidRDefault="00CB7562" w:rsidP="003D360C">
                      <w:pPr>
                        <w:rPr>
                          <w:b/>
                          <w:sz w:val="18"/>
                          <w:szCs w:val="18"/>
                        </w:rPr>
                      </w:pPr>
                      <w:r w:rsidRPr="00CF7DEA">
                        <w:rPr>
                          <w:rFonts w:hint="eastAsia"/>
                          <w:b/>
                          <w:sz w:val="16"/>
                          <w:szCs w:val="16"/>
                        </w:rPr>
                        <w:t>防止対策</w:t>
                      </w:r>
                      <w:r w:rsidR="00C05D71" w:rsidRPr="00CF7DEA">
                        <w:rPr>
                          <w:rFonts w:hint="eastAsia"/>
                          <w:b/>
                          <w:sz w:val="16"/>
                          <w:szCs w:val="16"/>
                        </w:rPr>
                        <w:t>！</w:t>
                      </w:r>
                    </w:p>
                  </w:txbxContent>
                </v:textbox>
              </v:shape>
            </w:pict>
          </mc:Fallback>
        </mc:AlternateContent>
      </w:r>
      <w:r w:rsidR="004C114E">
        <w:rPr>
          <w:rFonts w:hint="eastAsia"/>
          <w:szCs w:val="21"/>
        </w:rPr>
        <w:t>平成</w:t>
      </w:r>
      <w:r w:rsidR="004C114E">
        <w:rPr>
          <w:rFonts w:hint="eastAsia"/>
          <w:szCs w:val="21"/>
        </w:rPr>
        <w:t>28</w:t>
      </w:r>
      <w:r w:rsidR="004C114E">
        <w:rPr>
          <w:rFonts w:hint="eastAsia"/>
          <w:szCs w:val="21"/>
        </w:rPr>
        <w:t>年</w:t>
      </w:r>
      <w:r w:rsidR="009E2C97">
        <w:rPr>
          <w:rFonts w:hint="eastAsia"/>
          <w:szCs w:val="21"/>
        </w:rPr>
        <w:t>10</w:t>
      </w:r>
      <w:r w:rsidR="004A11C4">
        <w:rPr>
          <w:rFonts w:hint="eastAsia"/>
          <w:szCs w:val="21"/>
        </w:rPr>
        <w:t>月</w:t>
      </w:r>
      <w:r w:rsidR="009E2C97">
        <w:rPr>
          <w:rFonts w:hint="eastAsia"/>
          <w:szCs w:val="21"/>
        </w:rPr>
        <w:t>1</w:t>
      </w:r>
      <w:r w:rsidR="004A11C4">
        <w:rPr>
          <w:rFonts w:hint="eastAsia"/>
          <w:szCs w:val="21"/>
        </w:rPr>
        <w:t>日</w:t>
      </w:r>
      <w:r w:rsidR="009E2C97">
        <w:rPr>
          <w:rFonts w:hint="eastAsia"/>
          <w:szCs w:val="21"/>
        </w:rPr>
        <w:t>より</w:t>
      </w:r>
      <w:r w:rsidR="002E20E3">
        <w:rPr>
          <w:rFonts w:hint="eastAsia"/>
          <w:szCs w:val="21"/>
        </w:rPr>
        <w:t>，</w:t>
      </w:r>
      <w:r w:rsidR="009E2C97">
        <w:rPr>
          <w:rFonts w:hint="eastAsia"/>
          <w:szCs w:val="21"/>
        </w:rPr>
        <w:t>東京都地域別最低賃金</w:t>
      </w:r>
      <w:r w:rsidR="00AE0AAF">
        <w:rPr>
          <w:rFonts w:hint="eastAsia"/>
          <w:szCs w:val="21"/>
        </w:rPr>
        <w:t>は</w:t>
      </w:r>
      <w:r w:rsidR="000E1184">
        <w:rPr>
          <w:rFonts w:hint="eastAsia"/>
          <w:szCs w:val="21"/>
        </w:rPr>
        <w:t>25</w:t>
      </w:r>
      <w:r w:rsidR="000E1184">
        <w:rPr>
          <w:rFonts w:hint="eastAsia"/>
          <w:szCs w:val="21"/>
        </w:rPr>
        <w:t>円アップで</w:t>
      </w:r>
      <w:r w:rsidR="004C114E" w:rsidRPr="00E921F6">
        <w:rPr>
          <w:rFonts w:hint="eastAsia"/>
          <w:b/>
          <w:szCs w:val="21"/>
        </w:rPr>
        <w:t>932</w:t>
      </w:r>
      <w:r w:rsidR="004C114E" w:rsidRPr="00E921F6">
        <w:rPr>
          <w:rFonts w:hint="eastAsia"/>
          <w:b/>
          <w:szCs w:val="21"/>
        </w:rPr>
        <w:t>円</w:t>
      </w:r>
      <w:r w:rsidR="009E2C97" w:rsidRPr="009E2C97">
        <w:rPr>
          <w:rFonts w:hint="eastAsia"/>
          <w:szCs w:val="21"/>
        </w:rPr>
        <w:t>に改正されま</w:t>
      </w:r>
      <w:r w:rsidR="00E804A1">
        <w:rPr>
          <w:rFonts w:hint="eastAsia"/>
          <w:szCs w:val="21"/>
        </w:rPr>
        <w:t>した</w:t>
      </w:r>
      <w:r w:rsidR="009E2C97">
        <w:rPr>
          <w:rFonts w:hint="eastAsia"/>
          <w:b/>
          <w:szCs w:val="21"/>
        </w:rPr>
        <w:t>（</w:t>
      </w:r>
      <w:r w:rsidR="00AE0AAF">
        <w:rPr>
          <w:rFonts w:hint="eastAsia"/>
          <w:b/>
          <w:szCs w:val="21"/>
        </w:rPr>
        <w:t>参考：</w:t>
      </w:r>
      <w:r w:rsidR="004C114E" w:rsidRPr="00E921F6">
        <w:rPr>
          <w:rFonts w:hint="eastAsia"/>
          <w:b/>
          <w:szCs w:val="21"/>
        </w:rPr>
        <w:t>埼玉県地域別最低</w:t>
      </w:r>
      <w:r w:rsidR="004C114E" w:rsidRPr="002E329D">
        <w:rPr>
          <w:rFonts w:hint="eastAsia"/>
          <w:b/>
          <w:szCs w:val="21"/>
        </w:rPr>
        <w:t>賃金</w:t>
      </w:r>
      <w:r w:rsidR="00AA4EFE" w:rsidRPr="002E329D">
        <w:rPr>
          <w:rFonts w:hint="eastAsia"/>
          <w:b/>
          <w:szCs w:val="21"/>
        </w:rPr>
        <w:t>845</w:t>
      </w:r>
      <w:r w:rsidR="00AA4EFE" w:rsidRPr="002E329D">
        <w:rPr>
          <w:rFonts w:hint="eastAsia"/>
          <w:b/>
          <w:szCs w:val="21"/>
        </w:rPr>
        <w:t>円（</w:t>
      </w:r>
      <w:r w:rsidR="00AA4EFE" w:rsidRPr="002E329D">
        <w:rPr>
          <w:rFonts w:hint="eastAsia"/>
          <w:b/>
          <w:szCs w:val="21"/>
        </w:rPr>
        <w:t>25</w:t>
      </w:r>
      <w:r w:rsidR="004C114E" w:rsidRPr="00E921F6">
        <w:rPr>
          <w:rFonts w:hint="eastAsia"/>
          <w:b/>
          <w:szCs w:val="21"/>
        </w:rPr>
        <w:t>円↑）</w:t>
      </w:r>
      <w:r w:rsidR="00902214" w:rsidRPr="002E329D">
        <w:rPr>
          <w:rFonts w:hint="eastAsia"/>
          <w:szCs w:val="21"/>
        </w:rPr>
        <w:t>，</w:t>
      </w:r>
      <w:r w:rsidR="004C114E" w:rsidRPr="00E921F6">
        <w:rPr>
          <w:rFonts w:hint="eastAsia"/>
          <w:b/>
          <w:szCs w:val="21"/>
        </w:rPr>
        <w:t>千葉</w:t>
      </w:r>
      <w:r w:rsidR="00C053A2" w:rsidRPr="00E921F6">
        <w:rPr>
          <w:rFonts w:hint="eastAsia"/>
          <w:b/>
          <w:szCs w:val="21"/>
        </w:rPr>
        <w:t>県</w:t>
      </w:r>
      <w:r w:rsidR="004C114E" w:rsidRPr="00E921F6">
        <w:rPr>
          <w:rFonts w:hint="eastAsia"/>
          <w:b/>
          <w:szCs w:val="21"/>
        </w:rPr>
        <w:t>地域別最低賃金</w:t>
      </w:r>
      <w:r w:rsidR="00AA4EFE" w:rsidRPr="00E921F6">
        <w:rPr>
          <w:rFonts w:hint="eastAsia"/>
          <w:b/>
          <w:szCs w:val="21"/>
        </w:rPr>
        <w:t>842</w:t>
      </w:r>
      <w:r w:rsidR="004C114E" w:rsidRPr="00E921F6">
        <w:rPr>
          <w:rFonts w:hint="eastAsia"/>
          <w:b/>
          <w:szCs w:val="21"/>
        </w:rPr>
        <w:t>円（</w:t>
      </w:r>
      <w:r w:rsidR="00AA4EFE" w:rsidRPr="00E921F6">
        <w:rPr>
          <w:rFonts w:hint="eastAsia"/>
          <w:b/>
          <w:szCs w:val="21"/>
        </w:rPr>
        <w:t>25</w:t>
      </w:r>
      <w:r w:rsidR="004C114E" w:rsidRPr="00E921F6">
        <w:rPr>
          <w:rFonts w:hint="eastAsia"/>
          <w:b/>
          <w:szCs w:val="21"/>
        </w:rPr>
        <w:t>円↑）</w:t>
      </w:r>
      <w:r w:rsidR="00AE0AAF">
        <w:rPr>
          <w:rFonts w:hint="eastAsia"/>
          <w:b/>
          <w:szCs w:val="21"/>
        </w:rPr>
        <w:t>）</w:t>
      </w:r>
      <w:r w:rsidR="00AE0AAF" w:rsidRPr="00AE0AAF">
        <w:rPr>
          <w:rFonts w:hint="eastAsia"/>
          <w:szCs w:val="21"/>
        </w:rPr>
        <w:t>。</w:t>
      </w:r>
      <w:r w:rsidR="00AE0AAF">
        <w:rPr>
          <w:b/>
          <w:szCs w:val="21"/>
        </w:rPr>
        <w:br/>
      </w:r>
      <w:r w:rsidR="00AE0AAF">
        <w:rPr>
          <w:rFonts w:hint="eastAsia"/>
          <w:b/>
          <w:szCs w:val="21"/>
        </w:rPr>
        <w:t xml:space="preserve">　</w:t>
      </w:r>
      <w:r w:rsidR="00AE0AAF" w:rsidRPr="00AE0AAF">
        <w:rPr>
          <w:rFonts w:hint="eastAsia"/>
          <w:szCs w:val="21"/>
        </w:rPr>
        <w:t>東</w:t>
      </w:r>
      <w:r w:rsidR="004C114E">
        <w:rPr>
          <w:rFonts w:hint="eastAsia"/>
          <w:szCs w:val="21"/>
        </w:rPr>
        <w:t>京都内の事業場で働く全ての労働者の方に東京都地域別</w:t>
      </w:r>
      <w:r w:rsidR="00943101">
        <w:rPr>
          <w:rFonts w:hint="eastAsia"/>
          <w:szCs w:val="21"/>
        </w:rPr>
        <w:t>最低賃金が適用されます。たとえ埼玉県や千葉県に本社がある場合でも</w:t>
      </w:r>
      <w:r w:rsidR="00902214">
        <w:rPr>
          <w:rFonts w:hint="eastAsia"/>
          <w:szCs w:val="21"/>
        </w:rPr>
        <w:t>，</w:t>
      </w:r>
      <w:r w:rsidR="00943101">
        <w:rPr>
          <w:rFonts w:hint="eastAsia"/>
          <w:szCs w:val="21"/>
        </w:rPr>
        <w:t>東京都内の事業場（支店</w:t>
      </w:r>
      <w:r w:rsidR="00902214">
        <w:rPr>
          <w:rFonts w:hint="eastAsia"/>
          <w:szCs w:val="21"/>
        </w:rPr>
        <w:t>，</w:t>
      </w:r>
      <w:r w:rsidR="00943101">
        <w:rPr>
          <w:rFonts w:hint="eastAsia"/>
          <w:szCs w:val="21"/>
        </w:rPr>
        <w:t>営業所</w:t>
      </w:r>
      <w:r w:rsidR="00902214">
        <w:rPr>
          <w:rFonts w:hint="eastAsia"/>
          <w:szCs w:val="21"/>
        </w:rPr>
        <w:t>，</w:t>
      </w:r>
      <w:r w:rsidR="00943101">
        <w:rPr>
          <w:rFonts w:hint="eastAsia"/>
          <w:szCs w:val="21"/>
        </w:rPr>
        <w:t>店舗等）</w:t>
      </w:r>
      <w:r w:rsidR="00672969">
        <w:rPr>
          <w:rFonts w:hint="eastAsia"/>
          <w:szCs w:val="21"/>
        </w:rPr>
        <w:t>では</w:t>
      </w:r>
      <w:r w:rsidR="00617190">
        <w:rPr>
          <w:rFonts w:hint="eastAsia"/>
          <w:szCs w:val="21"/>
        </w:rPr>
        <w:t>，</w:t>
      </w:r>
      <w:r w:rsidR="00943101">
        <w:rPr>
          <w:rFonts w:hint="eastAsia"/>
          <w:szCs w:val="21"/>
        </w:rPr>
        <w:t>東京都地域別最低賃金が適用になります。また</w:t>
      </w:r>
      <w:r w:rsidR="00902214">
        <w:rPr>
          <w:rFonts w:hint="eastAsia"/>
          <w:szCs w:val="21"/>
        </w:rPr>
        <w:t>，</w:t>
      </w:r>
      <w:r w:rsidR="00943101">
        <w:rPr>
          <w:rFonts w:hint="eastAsia"/>
          <w:szCs w:val="21"/>
        </w:rPr>
        <w:t>高校生アルバイトや試みの使用期間の労働者の方にも適用されます</w:t>
      </w:r>
      <w:r w:rsidR="00F5067A">
        <w:rPr>
          <w:rFonts w:hint="eastAsia"/>
          <w:szCs w:val="21"/>
        </w:rPr>
        <w:t>。</w:t>
      </w:r>
      <w:r w:rsidR="000568C8">
        <w:rPr>
          <w:rFonts w:hint="eastAsia"/>
          <w:szCs w:val="21"/>
        </w:rPr>
        <w:t>雇用されている労働者の賃金額や求人票・求人広告の賃金額などを</w:t>
      </w:r>
      <w:r w:rsidR="00C74ECC">
        <w:rPr>
          <w:rFonts w:hint="eastAsia"/>
          <w:szCs w:val="21"/>
        </w:rPr>
        <w:t>ご確認くださいますようお願いします。</w:t>
      </w:r>
      <w:r w:rsidR="0009276E">
        <w:rPr>
          <w:rFonts w:hint="eastAsia"/>
          <w:szCs w:val="21"/>
        </w:rPr>
        <w:t xml:space="preserve">　　　</w:t>
      </w:r>
      <w:r>
        <w:rPr>
          <w:rFonts w:hint="eastAsia"/>
          <w:b/>
          <w:szCs w:val="21"/>
        </w:rPr>
        <w:t xml:space="preserve">　　　　　　　　　　　　</w:t>
      </w:r>
    </w:p>
    <w:tbl>
      <w:tblPr>
        <w:tblStyle w:val="a3"/>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81743F" w:rsidTr="00B15F34">
        <w:trPr>
          <w:trHeight w:val="739"/>
        </w:trPr>
        <w:tc>
          <w:tcPr>
            <w:tcW w:w="9923" w:type="dxa"/>
            <w:tcBorders>
              <w:top w:val="double" w:sz="4" w:space="0" w:color="auto"/>
              <w:left w:val="double" w:sz="4" w:space="0" w:color="auto"/>
              <w:bottom w:val="double" w:sz="4" w:space="0" w:color="auto"/>
              <w:right w:val="double" w:sz="4" w:space="0" w:color="auto"/>
            </w:tcBorders>
            <w:hideMark/>
          </w:tcPr>
          <w:p w:rsidR="0081743F" w:rsidRPr="00343B57" w:rsidRDefault="00343B57" w:rsidP="00343B57">
            <w:pPr>
              <w:spacing w:afterLines="50" w:after="180"/>
              <w:ind w:firstLineChars="100" w:firstLine="402"/>
              <w:rPr>
                <w:rFonts w:ascii="HG丸ｺﾞｼｯｸM-PRO" w:eastAsia="HG丸ｺﾞｼｯｸM-PRO" w:hAnsi="HG丸ｺﾞｼｯｸM-PRO"/>
                <w:b/>
                <w:sz w:val="40"/>
                <w:szCs w:val="40"/>
              </w:rPr>
            </w:pPr>
            <w:r w:rsidRPr="00343B57">
              <w:rPr>
                <w:rFonts w:ascii="HG丸ｺﾞｼｯｸM-PRO" w:eastAsia="HG丸ｺﾞｼｯｸM-PRO" w:hAnsi="HG丸ｺﾞｼｯｸM-PRO" w:hint="eastAsia"/>
                <w:b/>
                <w:sz w:val="40"/>
                <w:szCs w:val="40"/>
              </w:rPr>
              <w:t>長時間労働が疑われる事業場に対する監督指導</w:t>
            </w:r>
          </w:p>
        </w:tc>
      </w:tr>
    </w:tbl>
    <w:p w:rsidR="00C45DF9" w:rsidRDefault="007E4AC4" w:rsidP="0089232E">
      <w:pPr>
        <w:ind w:right="-568" w:firstLineChars="100" w:firstLine="210"/>
        <w:jc w:val="left"/>
        <w:rPr>
          <w:sz w:val="18"/>
          <w:szCs w:val="18"/>
        </w:rPr>
      </w:pPr>
      <w:r>
        <w:rPr>
          <w:rFonts w:hint="eastAsia"/>
          <w:szCs w:val="21"/>
        </w:rPr>
        <w:t>昨年末</w:t>
      </w:r>
      <w:r w:rsidR="004F1B61">
        <w:rPr>
          <w:rFonts w:hint="eastAsia"/>
          <w:szCs w:val="21"/>
        </w:rPr>
        <w:t>の</w:t>
      </w:r>
      <w:r w:rsidR="00245C94">
        <w:rPr>
          <w:rFonts w:hint="eastAsia"/>
          <w:szCs w:val="21"/>
        </w:rPr>
        <w:t>大手広告代理店での</w:t>
      </w:r>
      <w:r>
        <w:rPr>
          <w:rFonts w:hint="eastAsia"/>
          <w:szCs w:val="21"/>
        </w:rPr>
        <w:t>過労自殺に関する報道</w:t>
      </w:r>
      <w:r w:rsidR="004F1B61">
        <w:rPr>
          <w:rFonts w:hint="eastAsia"/>
          <w:szCs w:val="21"/>
        </w:rPr>
        <w:t>以来</w:t>
      </w:r>
      <w:r w:rsidR="005471F5">
        <w:rPr>
          <w:rFonts w:hint="eastAsia"/>
          <w:szCs w:val="21"/>
        </w:rPr>
        <w:t>，</w:t>
      </w:r>
      <w:r w:rsidR="004F1B61">
        <w:rPr>
          <w:rFonts w:hint="eastAsia"/>
          <w:szCs w:val="21"/>
        </w:rPr>
        <w:t>各事業場のみなさまにこれまで以上に「過重労働防止対策」への取組</w:t>
      </w:r>
      <w:r>
        <w:rPr>
          <w:rFonts w:hint="eastAsia"/>
          <w:szCs w:val="21"/>
        </w:rPr>
        <w:t>をお願いしているところです</w:t>
      </w:r>
      <w:r w:rsidR="004F1B61">
        <w:rPr>
          <w:rFonts w:hint="eastAsia"/>
          <w:szCs w:val="21"/>
        </w:rPr>
        <w:t>。</w:t>
      </w:r>
      <w:r>
        <w:rPr>
          <w:rFonts w:hint="eastAsia"/>
          <w:szCs w:val="21"/>
        </w:rPr>
        <w:t>先般（</w:t>
      </w:r>
      <w:r>
        <w:rPr>
          <w:rFonts w:hint="eastAsia"/>
          <w:szCs w:val="21"/>
        </w:rPr>
        <w:t>29</w:t>
      </w:r>
      <w:r>
        <w:rPr>
          <w:rFonts w:hint="eastAsia"/>
          <w:szCs w:val="21"/>
        </w:rPr>
        <w:t>年</w:t>
      </w:r>
      <w:r>
        <w:rPr>
          <w:rFonts w:hint="eastAsia"/>
          <w:szCs w:val="21"/>
        </w:rPr>
        <w:t>1</w:t>
      </w:r>
      <w:r>
        <w:rPr>
          <w:rFonts w:hint="eastAsia"/>
          <w:szCs w:val="21"/>
        </w:rPr>
        <w:t>月</w:t>
      </w:r>
      <w:r>
        <w:rPr>
          <w:rFonts w:hint="eastAsia"/>
          <w:szCs w:val="21"/>
        </w:rPr>
        <w:t>17</w:t>
      </w:r>
      <w:r>
        <w:rPr>
          <w:rFonts w:hint="eastAsia"/>
          <w:szCs w:val="21"/>
        </w:rPr>
        <w:t>日）厚生労</w:t>
      </w:r>
      <w:r w:rsidR="003F3C6F">
        <w:rPr>
          <w:rFonts w:hint="eastAsia"/>
          <w:szCs w:val="21"/>
        </w:rPr>
        <w:t>働省から「長時間労働が疑われる事業場に対する監督指導結果</w:t>
      </w:r>
      <w:r>
        <w:rPr>
          <w:rFonts w:hint="eastAsia"/>
          <w:szCs w:val="21"/>
        </w:rPr>
        <w:t>」が公表されました。</w:t>
      </w:r>
      <w:r>
        <w:rPr>
          <w:rFonts w:hint="eastAsia"/>
          <w:szCs w:val="21"/>
        </w:rPr>
        <w:t>1</w:t>
      </w:r>
      <w:r>
        <w:rPr>
          <w:rFonts w:hint="eastAsia"/>
          <w:szCs w:val="21"/>
        </w:rPr>
        <w:t>か月当たり</w:t>
      </w:r>
      <w:r>
        <w:rPr>
          <w:rFonts w:hint="eastAsia"/>
          <w:szCs w:val="21"/>
        </w:rPr>
        <w:t>80</w:t>
      </w:r>
      <w:r>
        <w:rPr>
          <w:rFonts w:hint="eastAsia"/>
          <w:szCs w:val="21"/>
        </w:rPr>
        <w:t>時間を超える残業が行われた疑いのある事業場や</w:t>
      </w:r>
      <w:r w:rsidR="005471F5">
        <w:rPr>
          <w:rFonts w:hint="eastAsia"/>
          <w:szCs w:val="21"/>
        </w:rPr>
        <w:t>，</w:t>
      </w:r>
      <w:r>
        <w:rPr>
          <w:rFonts w:hint="eastAsia"/>
          <w:szCs w:val="21"/>
        </w:rPr>
        <w:t>長時間労働による過労死などに関する労災請求があった事業場を対象とし</w:t>
      </w:r>
      <w:r w:rsidR="004F1B61">
        <w:rPr>
          <w:rFonts w:hint="eastAsia"/>
          <w:szCs w:val="21"/>
        </w:rPr>
        <w:t>た</w:t>
      </w:r>
      <w:r w:rsidR="003F3C6F">
        <w:rPr>
          <w:rFonts w:hint="eastAsia"/>
          <w:szCs w:val="21"/>
        </w:rPr>
        <w:t>全国の監督結果で</w:t>
      </w:r>
      <w:r w:rsidR="005471F5">
        <w:rPr>
          <w:rFonts w:hint="eastAsia"/>
          <w:szCs w:val="21"/>
        </w:rPr>
        <w:t>，</w:t>
      </w:r>
      <w:r w:rsidR="003F3C6F">
        <w:rPr>
          <w:rFonts w:hint="eastAsia"/>
          <w:szCs w:val="21"/>
        </w:rPr>
        <w:t>当署分も含まれています。</w:t>
      </w:r>
      <w:r w:rsidR="00AB4F49">
        <w:rPr>
          <w:rFonts w:hint="eastAsia"/>
          <w:szCs w:val="21"/>
        </w:rPr>
        <w:t>今後</w:t>
      </w:r>
      <w:r w:rsidR="00245C94">
        <w:rPr>
          <w:rFonts w:hint="eastAsia"/>
          <w:szCs w:val="21"/>
        </w:rPr>
        <w:t>36</w:t>
      </w:r>
      <w:r w:rsidR="00245C94">
        <w:rPr>
          <w:rFonts w:hint="eastAsia"/>
          <w:szCs w:val="21"/>
        </w:rPr>
        <w:t>協定</w:t>
      </w:r>
      <w:r w:rsidR="00041B6C">
        <w:rPr>
          <w:rFonts w:hint="eastAsia"/>
          <w:szCs w:val="21"/>
        </w:rPr>
        <w:t>（時間外労働等協定届）</w:t>
      </w:r>
      <w:r w:rsidR="004F1B61">
        <w:rPr>
          <w:rFonts w:hint="eastAsia"/>
          <w:szCs w:val="21"/>
        </w:rPr>
        <w:t>の見直しも</w:t>
      </w:r>
      <w:r w:rsidR="00041B6C">
        <w:rPr>
          <w:rFonts w:hint="eastAsia"/>
          <w:szCs w:val="21"/>
        </w:rPr>
        <w:t>検討されていることから</w:t>
      </w:r>
      <w:r w:rsidR="005471F5">
        <w:rPr>
          <w:rFonts w:hint="eastAsia"/>
          <w:szCs w:val="21"/>
        </w:rPr>
        <w:t>，</w:t>
      </w:r>
      <w:r w:rsidR="005B3E02">
        <w:rPr>
          <w:rFonts w:hint="eastAsia"/>
          <w:szCs w:val="21"/>
        </w:rPr>
        <w:t>さらなる取</w:t>
      </w:r>
      <w:r w:rsidR="004F1B61">
        <w:rPr>
          <w:rFonts w:hint="eastAsia"/>
          <w:szCs w:val="21"/>
        </w:rPr>
        <w:t>組</w:t>
      </w:r>
      <w:r w:rsidR="005B3E02">
        <w:rPr>
          <w:rFonts w:hint="eastAsia"/>
          <w:szCs w:val="21"/>
        </w:rPr>
        <w:t>をお願いします。</w:t>
      </w:r>
    </w:p>
    <w:tbl>
      <w:tblPr>
        <w:tblStyle w:val="a3"/>
        <w:tblW w:w="9923"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23"/>
      </w:tblGrid>
      <w:tr w:rsidR="00946554" w:rsidTr="00B15F34">
        <w:trPr>
          <w:trHeight w:val="998"/>
        </w:trPr>
        <w:tc>
          <w:tcPr>
            <w:tcW w:w="9923" w:type="dxa"/>
          </w:tcPr>
          <w:p w:rsidR="00761664" w:rsidRDefault="00761664" w:rsidP="0081743F">
            <w:pPr>
              <w:jc w:val="left"/>
              <w:rPr>
                <w:sz w:val="18"/>
                <w:szCs w:val="18"/>
              </w:rPr>
            </w:pPr>
            <w:r w:rsidRPr="00946554">
              <w:rPr>
                <w:rFonts w:hint="eastAsia"/>
                <w:sz w:val="18"/>
                <w:szCs w:val="18"/>
              </w:rPr>
              <w:t>【</w:t>
            </w:r>
            <w:r w:rsidR="0091511F">
              <w:rPr>
                <w:rFonts w:hint="eastAsia"/>
                <w:sz w:val="18"/>
                <w:szCs w:val="18"/>
              </w:rPr>
              <w:t>平成</w:t>
            </w:r>
            <w:r w:rsidR="0091511F">
              <w:rPr>
                <w:rFonts w:hint="eastAsia"/>
                <w:sz w:val="18"/>
                <w:szCs w:val="18"/>
              </w:rPr>
              <w:t>28</w:t>
            </w:r>
            <w:r w:rsidR="0091511F">
              <w:rPr>
                <w:rFonts w:hint="eastAsia"/>
                <w:sz w:val="18"/>
                <w:szCs w:val="18"/>
              </w:rPr>
              <w:t>年</w:t>
            </w:r>
            <w:r w:rsidR="0091511F">
              <w:rPr>
                <w:rFonts w:hint="eastAsia"/>
                <w:sz w:val="18"/>
                <w:szCs w:val="18"/>
              </w:rPr>
              <w:t>4</w:t>
            </w:r>
            <w:r w:rsidR="0091511F">
              <w:rPr>
                <w:rFonts w:hint="eastAsia"/>
                <w:sz w:val="18"/>
                <w:szCs w:val="18"/>
              </w:rPr>
              <w:t>月から</w:t>
            </w:r>
            <w:r w:rsidR="0091511F">
              <w:rPr>
                <w:rFonts w:hint="eastAsia"/>
                <w:sz w:val="18"/>
                <w:szCs w:val="18"/>
              </w:rPr>
              <w:t>9</w:t>
            </w:r>
            <w:r w:rsidR="0091511F">
              <w:rPr>
                <w:rFonts w:hint="eastAsia"/>
                <w:sz w:val="18"/>
                <w:szCs w:val="18"/>
              </w:rPr>
              <w:t>月までに実施した監督指導（長時間労働が疑われる事業場）結果のポイント</w:t>
            </w:r>
            <w:r w:rsidRPr="00946554">
              <w:rPr>
                <w:rFonts w:hint="eastAsia"/>
                <w:sz w:val="18"/>
                <w:szCs w:val="18"/>
              </w:rPr>
              <w:t>】</w:t>
            </w:r>
          </w:p>
          <w:p w:rsidR="00F7288C" w:rsidRDefault="00CB7562" w:rsidP="0089232E">
            <w:pPr>
              <w:ind w:rightChars="-132" w:right="-277"/>
              <w:jc w:val="left"/>
              <w:rPr>
                <w:sz w:val="18"/>
                <w:szCs w:val="18"/>
              </w:rPr>
            </w:pPr>
            <w:r>
              <w:rPr>
                <w:rFonts w:hint="eastAsia"/>
                <w:sz w:val="18"/>
                <w:szCs w:val="18"/>
              </w:rPr>
              <w:t>①監督指導</w:t>
            </w:r>
            <w:r w:rsidR="00F7288C">
              <w:rPr>
                <w:rFonts w:hint="eastAsia"/>
                <w:sz w:val="18"/>
                <w:szCs w:val="18"/>
              </w:rPr>
              <w:t>の実施事業場数</w:t>
            </w:r>
            <w:r>
              <w:rPr>
                <w:rFonts w:hint="eastAsia"/>
                <w:sz w:val="18"/>
                <w:szCs w:val="18"/>
              </w:rPr>
              <w:t xml:space="preserve">　　　　　</w:t>
            </w:r>
            <w:r w:rsidR="00F7288C">
              <w:rPr>
                <w:rFonts w:hint="eastAsia"/>
                <w:sz w:val="18"/>
                <w:szCs w:val="18"/>
              </w:rPr>
              <w:t>10,059</w:t>
            </w:r>
            <w:r w:rsidR="00F7288C">
              <w:rPr>
                <w:rFonts w:hint="eastAsia"/>
                <w:sz w:val="18"/>
                <w:szCs w:val="18"/>
              </w:rPr>
              <w:t>事業場（内</w:t>
            </w:r>
            <w:r w:rsidR="00F7288C">
              <w:rPr>
                <w:rFonts w:hint="eastAsia"/>
                <w:sz w:val="18"/>
                <w:szCs w:val="18"/>
              </w:rPr>
              <w:t xml:space="preserve"> 6,659</w:t>
            </w:r>
            <w:r w:rsidR="00F7288C">
              <w:rPr>
                <w:rFonts w:hint="eastAsia"/>
                <w:sz w:val="18"/>
                <w:szCs w:val="18"/>
              </w:rPr>
              <w:t>事業場（全体の</w:t>
            </w:r>
            <w:r w:rsidR="00F7288C">
              <w:rPr>
                <w:rFonts w:hint="eastAsia"/>
                <w:sz w:val="18"/>
                <w:szCs w:val="18"/>
              </w:rPr>
              <w:t>66.2</w:t>
            </w:r>
            <w:r w:rsidR="00F7288C">
              <w:rPr>
                <w:rFonts w:hint="eastAsia"/>
                <w:sz w:val="18"/>
                <w:szCs w:val="18"/>
              </w:rPr>
              <w:t>％）で労働基準法等の法令違反あり</w:t>
            </w:r>
          </w:p>
          <w:p w:rsidR="00F7288C" w:rsidRDefault="00440AC3" w:rsidP="0089232E">
            <w:pPr>
              <w:ind w:rightChars="-132" w:right="-277"/>
              <w:jc w:val="left"/>
              <w:rPr>
                <w:sz w:val="18"/>
                <w:szCs w:val="18"/>
              </w:rPr>
            </w:pPr>
            <w:r>
              <w:rPr>
                <w:rFonts w:hint="eastAsia"/>
                <w:sz w:val="18"/>
                <w:szCs w:val="18"/>
              </w:rPr>
              <w:t>②違反状況：</w:t>
            </w:r>
            <w:r w:rsidR="00F7288C">
              <w:rPr>
                <w:rFonts w:hint="eastAsia"/>
                <w:sz w:val="18"/>
                <w:szCs w:val="18"/>
              </w:rPr>
              <w:t>違法な時間外・休日労働あり</w:t>
            </w:r>
            <w:r w:rsidR="00B15F34">
              <w:rPr>
                <w:rFonts w:hint="eastAsia"/>
                <w:sz w:val="18"/>
                <w:szCs w:val="18"/>
              </w:rPr>
              <w:t xml:space="preserve">　</w:t>
            </w:r>
            <w:r w:rsidR="00F7288C">
              <w:rPr>
                <w:rFonts w:hint="eastAsia"/>
                <w:sz w:val="18"/>
                <w:szCs w:val="18"/>
              </w:rPr>
              <w:t xml:space="preserve"> 4,416</w:t>
            </w:r>
            <w:r w:rsidR="00F7288C">
              <w:rPr>
                <w:rFonts w:hint="eastAsia"/>
                <w:sz w:val="18"/>
                <w:szCs w:val="18"/>
              </w:rPr>
              <w:t>事業場（</w:t>
            </w:r>
            <w:r w:rsidR="00F7288C">
              <w:rPr>
                <w:rFonts w:hint="eastAsia"/>
                <w:sz w:val="18"/>
                <w:szCs w:val="18"/>
              </w:rPr>
              <w:t>43.9</w:t>
            </w:r>
            <w:r w:rsidR="00F7288C">
              <w:rPr>
                <w:rFonts w:hint="eastAsia"/>
                <w:sz w:val="18"/>
                <w:szCs w:val="18"/>
              </w:rPr>
              <w:t>％）</w:t>
            </w:r>
            <w:r w:rsidR="00CB7562">
              <w:rPr>
                <w:rFonts w:hint="eastAsia"/>
                <w:sz w:val="18"/>
                <w:szCs w:val="18"/>
              </w:rPr>
              <w:t xml:space="preserve">   </w:t>
            </w:r>
            <w:r w:rsidR="00A00A3C">
              <w:rPr>
                <w:rFonts w:hint="eastAsia"/>
                <w:sz w:val="18"/>
                <w:szCs w:val="18"/>
              </w:rPr>
              <w:t>（内</w:t>
            </w:r>
            <w:r w:rsidR="00A00A3C">
              <w:rPr>
                <w:rFonts w:hint="eastAsia"/>
                <w:sz w:val="18"/>
                <w:szCs w:val="18"/>
              </w:rPr>
              <w:t>80</w:t>
            </w:r>
            <w:r w:rsidR="00A00A3C">
              <w:rPr>
                <w:rFonts w:hint="eastAsia"/>
                <w:sz w:val="18"/>
                <w:szCs w:val="18"/>
              </w:rPr>
              <w:t>時間超え／月</w:t>
            </w:r>
            <w:r w:rsidR="00A00A3C">
              <w:rPr>
                <w:rFonts w:hint="eastAsia"/>
                <w:sz w:val="18"/>
                <w:szCs w:val="18"/>
              </w:rPr>
              <w:t xml:space="preserve"> 3,450</w:t>
            </w:r>
            <w:r w:rsidR="00A00A3C">
              <w:rPr>
                <w:rFonts w:hint="eastAsia"/>
                <w:sz w:val="18"/>
                <w:szCs w:val="18"/>
              </w:rPr>
              <w:t>事業場（</w:t>
            </w:r>
            <w:r w:rsidR="00A00A3C">
              <w:rPr>
                <w:rFonts w:hint="eastAsia"/>
                <w:sz w:val="18"/>
                <w:szCs w:val="18"/>
              </w:rPr>
              <w:t>78.1</w:t>
            </w:r>
            <w:r w:rsidR="00A00A3C">
              <w:rPr>
                <w:rFonts w:hint="eastAsia"/>
                <w:sz w:val="18"/>
                <w:szCs w:val="18"/>
              </w:rPr>
              <w:t>％）</w:t>
            </w:r>
            <w:r w:rsidR="00F0295A">
              <w:rPr>
                <w:rFonts w:hint="eastAsia"/>
                <w:sz w:val="18"/>
                <w:szCs w:val="18"/>
              </w:rPr>
              <w:t>）</w:t>
            </w:r>
          </w:p>
          <w:p w:rsidR="00946554" w:rsidRDefault="00F0295A" w:rsidP="0089232E">
            <w:pPr>
              <w:ind w:rightChars="-132" w:right="-277" w:firstLineChars="100" w:firstLine="180"/>
              <w:jc w:val="left"/>
              <w:rPr>
                <w:sz w:val="18"/>
                <w:szCs w:val="18"/>
              </w:rPr>
            </w:pPr>
            <w:r>
              <w:rPr>
                <w:rFonts w:hint="eastAsia"/>
                <w:sz w:val="18"/>
                <w:szCs w:val="18"/>
              </w:rPr>
              <w:t xml:space="preserve">　　　　　賃金不払残業があったもの</w:t>
            </w:r>
            <w:r w:rsidR="00850A7C">
              <w:rPr>
                <w:rFonts w:hint="eastAsia"/>
                <w:sz w:val="18"/>
                <w:szCs w:val="18"/>
              </w:rPr>
              <w:t xml:space="preserve">  </w:t>
            </w:r>
            <w:r w:rsidR="00CB7562">
              <w:rPr>
                <w:rFonts w:hint="eastAsia"/>
                <w:sz w:val="18"/>
                <w:szCs w:val="18"/>
              </w:rPr>
              <w:t xml:space="preserve"> </w:t>
            </w:r>
            <w:r w:rsidR="00B15F34">
              <w:rPr>
                <w:rFonts w:hint="eastAsia"/>
                <w:sz w:val="18"/>
                <w:szCs w:val="18"/>
              </w:rPr>
              <w:t xml:space="preserve">　</w:t>
            </w:r>
            <w:r w:rsidR="00CB7562">
              <w:rPr>
                <w:rFonts w:hint="eastAsia"/>
                <w:sz w:val="18"/>
                <w:szCs w:val="18"/>
              </w:rPr>
              <w:t xml:space="preserve">  </w:t>
            </w:r>
            <w:r>
              <w:rPr>
                <w:rFonts w:hint="eastAsia"/>
                <w:sz w:val="18"/>
                <w:szCs w:val="18"/>
              </w:rPr>
              <w:t>637</w:t>
            </w:r>
            <w:r>
              <w:rPr>
                <w:rFonts w:hint="eastAsia"/>
                <w:sz w:val="18"/>
                <w:szCs w:val="18"/>
              </w:rPr>
              <w:t>事業場（</w:t>
            </w:r>
            <w:r>
              <w:rPr>
                <w:rFonts w:hint="eastAsia"/>
                <w:sz w:val="18"/>
                <w:szCs w:val="18"/>
              </w:rPr>
              <w:t>6.3</w:t>
            </w:r>
            <w:r>
              <w:rPr>
                <w:rFonts w:hint="eastAsia"/>
                <w:sz w:val="18"/>
                <w:szCs w:val="18"/>
              </w:rPr>
              <w:t xml:space="preserve">％）　</w:t>
            </w:r>
            <w:r w:rsidR="00D5398A">
              <w:rPr>
                <w:rFonts w:hint="eastAsia"/>
                <w:sz w:val="18"/>
                <w:szCs w:val="18"/>
              </w:rPr>
              <w:t xml:space="preserve">  </w:t>
            </w:r>
            <w:r>
              <w:rPr>
                <w:rFonts w:hint="eastAsia"/>
                <w:sz w:val="18"/>
                <w:szCs w:val="18"/>
              </w:rPr>
              <w:t>（内</w:t>
            </w:r>
            <w:r>
              <w:rPr>
                <w:rFonts w:hint="eastAsia"/>
                <w:sz w:val="18"/>
                <w:szCs w:val="18"/>
              </w:rPr>
              <w:t>80</w:t>
            </w:r>
            <w:r>
              <w:rPr>
                <w:rFonts w:hint="eastAsia"/>
                <w:sz w:val="18"/>
                <w:szCs w:val="18"/>
              </w:rPr>
              <w:t>時間超え／月</w:t>
            </w:r>
            <w:r w:rsidR="00850A7C">
              <w:rPr>
                <w:rFonts w:hint="eastAsia"/>
                <w:sz w:val="18"/>
                <w:szCs w:val="18"/>
              </w:rPr>
              <w:t xml:space="preserve">  </w:t>
            </w:r>
            <w:r>
              <w:rPr>
                <w:rFonts w:hint="eastAsia"/>
                <w:sz w:val="18"/>
                <w:szCs w:val="18"/>
              </w:rPr>
              <w:t xml:space="preserve"> 400</w:t>
            </w:r>
            <w:r>
              <w:rPr>
                <w:rFonts w:hint="eastAsia"/>
                <w:sz w:val="18"/>
                <w:szCs w:val="18"/>
              </w:rPr>
              <w:t>事業場（</w:t>
            </w:r>
            <w:r>
              <w:rPr>
                <w:rFonts w:hint="eastAsia"/>
                <w:sz w:val="18"/>
                <w:szCs w:val="18"/>
              </w:rPr>
              <w:t>62.8</w:t>
            </w:r>
            <w:r>
              <w:rPr>
                <w:rFonts w:hint="eastAsia"/>
                <w:sz w:val="18"/>
                <w:szCs w:val="18"/>
              </w:rPr>
              <w:t>％））</w:t>
            </w:r>
          </w:p>
          <w:p w:rsidR="00CB7562" w:rsidRDefault="00850A7C" w:rsidP="0089232E">
            <w:pPr>
              <w:ind w:rightChars="-132" w:right="-277" w:firstLineChars="100" w:firstLine="180"/>
              <w:jc w:val="left"/>
              <w:rPr>
                <w:sz w:val="18"/>
                <w:szCs w:val="18"/>
              </w:rPr>
            </w:pPr>
            <w:r>
              <w:rPr>
                <w:rFonts w:hint="eastAsia"/>
                <w:sz w:val="18"/>
                <w:szCs w:val="18"/>
              </w:rPr>
              <w:t xml:space="preserve">　　　　　過重労働による健康障害防止措置未実施</w:t>
            </w:r>
            <w:r>
              <w:rPr>
                <w:rFonts w:hint="eastAsia"/>
                <w:sz w:val="18"/>
                <w:szCs w:val="18"/>
              </w:rPr>
              <w:t xml:space="preserve">      </w:t>
            </w:r>
            <w:r w:rsidR="00CB7562">
              <w:rPr>
                <w:rFonts w:hint="eastAsia"/>
                <w:sz w:val="18"/>
                <w:szCs w:val="18"/>
              </w:rPr>
              <w:t xml:space="preserve">　</w:t>
            </w:r>
            <w:r w:rsidR="00B15F34">
              <w:rPr>
                <w:rFonts w:hint="eastAsia"/>
                <w:sz w:val="18"/>
                <w:szCs w:val="18"/>
              </w:rPr>
              <w:t xml:space="preserve">　　</w:t>
            </w:r>
            <w:r w:rsidR="00CB7562">
              <w:rPr>
                <w:rFonts w:hint="eastAsia"/>
                <w:sz w:val="18"/>
                <w:szCs w:val="18"/>
              </w:rPr>
              <w:t xml:space="preserve"> 1,043</w:t>
            </w:r>
            <w:r w:rsidR="00CB7562">
              <w:rPr>
                <w:rFonts w:hint="eastAsia"/>
                <w:sz w:val="18"/>
                <w:szCs w:val="18"/>
              </w:rPr>
              <w:t>事業場（</w:t>
            </w:r>
            <w:r w:rsidR="00CB7562">
              <w:rPr>
                <w:rFonts w:hint="eastAsia"/>
                <w:sz w:val="18"/>
                <w:szCs w:val="18"/>
              </w:rPr>
              <w:t>10.4</w:t>
            </w:r>
            <w:r w:rsidR="00CB7562">
              <w:rPr>
                <w:rFonts w:hint="eastAsia"/>
                <w:sz w:val="18"/>
                <w:szCs w:val="18"/>
              </w:rPr>
              <w:t>％）</w:t>
            </w:r>
          </w:p>
          <w:p w:rsidR="00DC0E78" w:rsidRDefault="00DC0E78" w:rsidP="0089232E">
            <w:pPr>
              <w:ind w:rightChars="-132" w:right="-277"/>
              <w:jc w:val="left"/>
              <w:rPr>
                <w:sz w:val="18"/>
                <w:szCs w:val="18"/>
              </w:rPr>
            </w:pPr>
            <w:r>
              <w:rPr>
                <w:rFonts w:hint="eastAsia"/>
                <w:sz w:val="18"/>
                <w:szCs w:val="18"/>
              </w:rPr>
              <w:t>③健康障害防止に関する指導の状況</w:t>
            </w:r>
            <w:r w:rsidR="00FE3813">
              <w:rPr>
                <w:rFonts w:hint="eastAsia"/>
                <w:sz w:val="18"/>
                <w:szCs w:val="18"/>
              </w:rPr>
              <w:t>（①の監督指導実施事業場の内</w:t>
            </w:r>
            <w:r w:rsidR="005C2621">
              <w:rPr>
                <w:rFonts w:hint="eastAsia"/>
                <w:sz w:val="18"/>
                <w:szCs w:val="18"/>
              </w:rPr>
              <w:t>，</w:t>
            </w:r>
            <w:r w:rsidR="00FE3813">
              <w:rPr>
                <w:rFonts w:hint="eastAsia"/>
                <w:sz w:val="18"/>
                <w:szCs w:val="18"/>
              </w:rPr>
              <w:t>健康障害防止のため指導票</w:t>
            </w:r>
            <w:r w:rsidR="005C2621">
              <w:rPr>
                <w:rFonts w:hint="eastAsia"/>
                <w:sz w:val="18"/>
                <w:szCs w:val="18"/>
              </w:rPr>
              <w:t>を交付</w:t>
            </w:r>
            <w:r w:rsidR="00FE3813">
              <w:rPr>
                <w:rFonts w:hint="eastAsia"/>
                <w:sz w:val="18"/>
                <w:szCs w:val="18"/>
              </w:rPr>
              <w:t>した事業場）</w:t>
            </w:r>
          </w:p>
          <w:p w:rsidR="00DC0E78" w:rsidRDefault="00DC0E78" w:rsidP="0089232E">
            <w:pPr>
              <w:ind w:rightChars="-132" w:right="-277"/>
              <w:jc w:val="left"/>
              <w:rPr>
                <w:sz w:val="18"/>
                <w:szCs w:val="18"/>
              </w:rPr>
            </w:pPr>
            <w:r>
              <w:rPr>
                <w:rFonts w:hint="eastAsia"/>
                <w:sz w:val="18"/>
                <w:szCs w:val="18"/>
              </w:rPr>
              <w:t xml:space="preserve">　　　　　　過重労働による健康障害防止措置が不十分なため改善を指導したもの</w:t>
            </w:r>
            <w:r w:rsidR="000568C8">
              <w:rPr>
                <w:rFonts w:hint="eastAsia"/>
                <w:sz w:val="18"/>
                <w:szCs w:val="18"/>
              </w:rPr>
              <w:t xml:space="preserve">　</w:t>
            </w:r>
            <w:r>
              <w:rPr>
                <w:rFonts w:hint="eastAsia"/>
                <w:sz w:val="18"/>
                <w:szCs w:val="18"/>
              </w:rPr>
              <w:t xml:space="preserve">　</w:t>
            </w:r>
            <w:r>
              <w:rPr>
                <w:rFonts w:hint="eastAsia"/>
                <w:sz w:val="18"/>
                <w:szCs w:val="18"/>
              </w:rPr>
              <w:t>8,683</w:t>
            </w:r>
            <w:r>
              <w:rPr>
                <w:rFonts w:hint="eastAsia"/>
                <w:sz w:val="18"/>
                <w:szCs w:val="18"/>
              </w:rPr>
              <w:t>事業場（</w:t>
            </w:r>
            <w:r>
              <w:rPr>
                <w:rFonts w:hint="eastAsia"/>
                <w:sz w:val="18"/>
                <w:szCs w:val="18"/>
              </w:rPr>
              <w:t>86.3</w:t>
            </w:r>
            <w:r>
              <w:rPr>
                <w:rFonts w:hint="eastAsia"/>
                <w:sz w:val="18"/>
                <w:szCs w:val="18"/>
              </w:rPr>
              <w:t>％）</w:t>
            </w:r>
          </w:p>
          <w:p w:rsidR="00DC0E78" w:rsidRPr="00DC0E78" w:rsidRDefault="00DC0E78" w:rsidP="0089232E">
            <w:pPr>
              <w:ind w:rightChars="-132" w:right="-277"/>
              <w:jc w:val="left"/>
              <w:rPr>
                <w:sz w:val="18"/>
                <w:szCs w:val="18"/>
              </w:rPr>
            </w:pPr>
            <w:r>
              <w:rPr>
                <w:rFonts w:hint="eastAsia"/>
                <w:sz w:val="18"/>
                <w:szCs w:val="18"/>
              </w:rPr>
              <w:t xml:space="preserve">　　　　　　労働時間の把握方法が不適正なため指導したもの　　　　　　　　　　</w:t>
            </w:r>
            <w:r w:rsidR="000568C8">
              <w:rPr>
                <w:rFonts w:hint="eastAsia"/>
                <w:sz w:val="18"/>
                <w:szCs w:val="18"/>
              </w:rPr>
              <w:t xml:space="preserve">　</w:t>
            </w:r>
            <w:r>
              <w:rPr>
                <w:rFonts w:hint="eastAsia"/>
                <w:sz w:val="18"/>
                <w:szCs w:val="18"/>
              </w:rPr>
              <w:t>1,189</w:t>
            </w:r>
            <w:r>
              <w:rPr>
                <w:rFonts w:hint="eastAsia"/>
                <w:sz w:val="18"/>
                <w:szCs w:val="18"/>
              </w:rPr>
              <w:t>事業場（</w:t>
            </w:r>
            <w:r>
              <w:rPr>
                <w:rFonts w:hint="eastAsia"/>
                <w:sz w:val="18"/>
                <w:szCs w:val="18"/>
              </w:rPr>
              <w:t>11.8</w:t>
            </w:r>
            <w:r>
              <w:rPr>
                <w:rFonts w:hint="eastAsia"/>
                <w:sz w:val="18"/>
                <w:szCs w:val="18"/>
              </w:rPr>
              <w:t>％）</w:t>
            </w:r>
          </w:p>
        </w:tc>
      </w:tr>
    </w:tbl>
    <w:p w:rsidR="00C2249A" w:rsidRPr="00C2249A" w:rsidRDefault="0077678F" w:rsidP="00F85515">
      <w:pPr>
        <w:spacing w:line="500" w:lineRule="atLeast"/>
        <w:ind w:leftChars="200" w:left="420"/>
        <w:rPr>
          <w:sz w:val="20"/>
          <w:szCs w:val="20"/>
        </w:rPr>
      </w:pPr>
      <w:r>
        <w:rPr>
          <w:rFonts w:asciiTheme="majorEastAsia" w:eastAsiaTheme="majorEastAsia" w:hAnsiTheme="majorEastAsia" w:hint="eastAsia"/>
          <w:b/>
          <w:noProof/>
          <w:sz w:val="24"/>
          <w:szCs w:val="20"/>
        </w:rPr>
        <mc:AlternateContent>
          <mc:Choice Requires="wps">
            <w:drawing>
              <wp:anchor distT="0" distB="0" distL="114300" distR="114300" simplePos="0" relativeHeight="251674624" behindDoc="0" locked="0" layoutInCell="1" allowOverlap="1" wp14:anchorId="31BF40C1" wp14:editId="11240A9A">
                <wp:simplePos x="0" y="0"/>
                <wp:positionH relativeFrom="column">
                  <wp:posOffset>-110490</wp:posOffset>
                </wp:positionH>
                <wp:positionV relativeFrom="paragraph">
                  <wp:posOffset>501015</wp:posOffset>
                </wp:positionV>
                <wp:extent cx="6724650"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7246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562" w:rsidRPr="00940E43" w:rsidRDefault="00CB7562">
                            <w:pPr>
                              <w:rPr>
                                <w:rFonts w:asciiTheme="majorEastAsia" w:eastAsiaTheme="majorEastAsia" w:hAnsiTheme="majorEastAsia"/>
                                <w:sz w:val="16"/>
                              </w:rPr>
                            </w:pPr>
                            <w:r w:rsidRPr="00CA0DC7">
                              <w:rPr>
                                <w:rFonts w:asciiTheme="majorEastAsia" w:eastAsiaTheme="majorEastAsia" w:hAnsiTheme="majorEastAsia" w:hint="eastAsia"/>
                                <w:b/>
                                <w:sz w:val="16"/>
                              </w:rPr>
                              <w:t xml:space="preserve">足立労働基準監督署：足立区千住旭町4-21足立地方合同庁舎4階　℡03-3882-1188（方面）1189（労災）1190（安全）　</w:t>
                            </w:r>
                            <w:r>
                              <w:rPr>
                                <w:rFonts w:asciiTheme="majorEastAsia" w:eastAsiaTheme="majorEastAsia" w:hAnsiTheme="majorEastAsia" w:hint="eastAsia"/>
                                <w:sz w:val="16"/>
                              </w:rPr>
                              <w:t xml:space="preserve">　　　</w:t>
                            </w:r>
                            <w:r w:rsidRPr="0047113F">
                              <w:rPr>
                                <w:rFonts w:asciiTheme="majorEastAsia" w:eastAsiaTheme="majorEastAsia" w:hAnsiTheme="majorEastAsia" w:hint="eastAsia"/>
                                <w:b/>
                                <w:sz w:val="16"/>
                              </w:rPr>
                              <w:t>ここをクリック！</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40C1" id="テキスト ボックス 5" o:spid="_x0000_s1030" type="#_x0000_t202" style="position:absolute;left:0;text-align:left;margin-left:-8.7pt;margin-top:39.45pt;width:52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" fillcolor="white [3201]" stroked="f" strokeweight=".5pt">
                <v:textbox inset=",0">
                  <w:txbxContent>
                    <w:p w:rsidR="00CB7562" w:rsidRPr="00940E43" w:rsidRDefault="00CB7562">
                      <w:pPr>
                        <w:rPr>
                          <w:rFonts w:asciiTheme="majorEastAsia" w:eastAsiaTheme="majorEastAsia" w:hAnsiTheme="majorEastAsia"/>
                          <w:sz w:val="16"/>
                        </w:rPr>
                      </w:pPr>
                      <w:r w:rsidRPr="00CA0DC7">
                        <w:rPr>
                          <w:rFonts w:asciiTheme="majorEastAsia" w:eastAsiaTheme="majorEastAsia" w:hAnsiTheme="majorEastAsia" w:hint="eastAsia"/>
                          <w:b/>
                          <w:sz w:val="16"/>
                        </w:rPr>
                        <w:t xml:space="preserve">足立労働基準監督署：足立区千住旭町4-21足立地方合同庁舎4階　℡03-3882-1188（方面）1189（労災）1190（安全）　</w:t>
                      </w:r>
                      <w:r>
                        <w:rPr>
                          <w:rFonts w:asciiTheme="majorEastAsia" w:eastAsiaTheme="majorEastAsia" w:hAnsiTheme="majorEastAsia" w:hint="eastAsia"/>
                          <w:sz w:val="16"/>
                        </w:rPr>
                        <w:t xml:space="preserve">　　　</w:t>
                      </w:r>
                      <w:r w:rsidRPr="0047113F">
                        <w:rPr>
                          <w:rFonts w:asciiTheme="majorEastAsia" w:eastAsiaTheme="majorEastAsia" w:hAnsiTheme="majorEastAsia" w:hint="eastAsia"/>
                          <w:b/>
                          <w:sz w:val="16"/>
                        </w:rPr>
                        <w:t>ここをクリック！</w:t>
                      </w:r>
                    </w:p>
                  </w:txbxContent>
                </v:textbox>
              </v:shape>
            </w:pict>
          </mc:Fallback>
        </mc:AlternateContent>
      </w:r>
      <w:r w:rsidR="00777C71" w:rsidRPr="00C2249A">
        <w:rPr>
          <w:noProof/>
          <w:sz w:val="24"/>
        </w:rPr>
        <mc:AlternateContent>
          <mc:Choice Requires="wps">
            <w:drawing>
              <wp:anchor distT="0" distB="0" distL="114300" distR="114300" simplePos="0" relativeHeight="251673600" behindDoc="0" locked="0" layoutInCell="1" allowOverlap="1" wp14:anchorId="2EB76B4C" wp14:editId="4D9C02AC">
                <wp:simplePos x="0" y="0"/>
                <wp:positionH relativeFrom="column">
                  <wp:posOffset>5850890</wp:posOffset>
                </wp:positionH>
                <wp:positionV relativeFrom="paragraph">
                  <wp:posOffset>363855</wp:posOffset>
                </wp:positionV>
                <wp:extent cx="300355" cy="67945"/>
                <wp:effectExtent l="0" t="76200" r="4445" b="84455"/>
                <wp:wrapNone/>
                <wp:docPr id="9" name="右矢印 10"/>
                <wp:cNvGraphicFramePr/>
                <a:graphic xmlns:a="http://schemas.openxmlformats.org/drawingml/2006/main">
                  <a:graphicData uri="http://schemas.microsoft.com/office/word/2010/wordprocessingShape">
                    <wps:wsp>
                      <wps:cNvSpPr/>
                      <wps:spPr>
                        <a:xfrm rot="12586486">
                          <a:off x="0" y="0"/>
                          <a:ext cx="300355" cy="67945"/>
                        </a:xfrm>
                        <a:prstGeom prst="rightArrow">
                          <a:avLst/>
                        </a:prstGeom>
                        <a:solidFill>
                          <a:sysClr val="windowText" lastClr="000000"/>
                        </a:solidFill>
                        <a:ln w="12700" cap="flat" cmpd="sng" algn="ctr">
                          <a:solidFill>
                            <a:sysClr val="windowText" lastClr="000000">
                              <a:alpha val="38000"/>
                            </a:sysClr>
                          </a:solidFill>
                          <a:prstDash val="solid"/>
                        </a:ln>
                        <a:effectLst/>
                      </wps:spPr>
                      <wps:bodyPr vertOverflow="clip" horzOverflow="clip" rtlCol="0" anchor="t"/>
                    </wps:wsp>
                  </a:graphicData>
                </a:graphic>
                <wp14:sizeRelV relativeFrom="margin">
                  <wp14:pctHeight>0</wp14:pctHeight>
                </wp14:sizeRelV>
              </wp:anchor>
            </w:drawing>
          </mc:Choice>
          <mc:Fallback>
            <w:pict>
              <v:shapetype w14:anchorId="4DA9F4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460.7pt;margin-top:28.65pt;width:23.65pt;height:5.35pt;rotation:-9845161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" adj="19157" fillcolor="windowText" strokecolor="windowText" strokeweight="1pt">
                <v:stroke opacity="24929f"/>
              </v:shape>
            </w:pict>
          </mc:Fallback>
        </mc:AlternateContent>
      </w:r>
      <w:r w:rsidR="00427EA3" w:rsidRPr="00C2249A">
        <w:rPr>
          <w:noProof/>
        </w:rPr>
        <mc:AlternateContent>
          <mc:Choice Requires="wps">
            <w:drawing>
              <wp:anchor distT="0" distB="0" distL="114300" distR="114300" simplePos="0" relativeHeight="251671552" behindDoc="0" locked="0" layoutInCell="1" allowOverlap="1" wp14:anchorId="751F65EF" wp14:editId="50967FC7">
                <wp:simplePos x="0" y="0"/>
                <wp:positionH relativeFrom="column">
                  <wp:posOffset>2625090</wp:posOffset>
                </wp:positionH>
                <wp:positionV relativeFrom="paragraph">
                  <wp:posOffset>195580</wp:posOffset>
                </wp:positionV>
                <wp:extent cx="2615565" cy="295275"/>
                <wp:effectExtent l="0" t="0" r="13335" b="28575"/>
                <wp:wrapNone/>
                <wp:docPr id="8" name="テキスト ボックス 12"/>
                <wp:cNvGraphicFramePr/>
                <a:graphic xmlns:a="http://schemas.openxmlformats.org/drawingml/2006/main">
                  <a:graphicData uri="http://schemas.microsoft.com/office/word/2010/wordprocessingShape">
                    <wps:wsp>
                      <wps:cNvSpPr txBox="1"/>
                      <wps:spPr>
                        <a:xfrm>
                          <a:off x="0" y="0"/>
                          <a:ext cx="2615565" cy="295275"/>
                        </a:xfrm>
                        <a:prstGeom prst="rect">
                          <a:avLst/>
                        </a:prstGeom>
                        <a:solidFill>
                          <a:sysClr val="window" lastClr="FFFFFF"/>
                        </a:solidFill>
                        <a:ln w="12700" cmpd="sng">
                          <a:solidFill>
                            <a:sysClr val="windowText" lastClr="000000"/>
                          </a:solidFill>
                        </a:ln>
                        <a:effectLst>
                          <a:innerShdw blurRad="63500" dist="50800" dir="13500000">
                            <a:prstClr val="black">
                              <a:alpha val="50000"/>
                            </a:prstClr>
                          </a:innerShdw>
                        </a:effectLst>
                      </wps:spPr>
                      <wps:txbx>
                        <w:txbxContent>
                          <w:p w:rsidR="00CB7562" w:rsidRPr="004E4CE9" w:rsidRDefault="00CB7562" w:rsidP="00C2249A">
                            <w:pPr>
                              <w:pStyle w:val="Web"/>
                              <w:spacing w:before="0" w:beforeAutospacing="0" w:after="0" w:afterAutospacing="0"/>
                              <w:rPr>
                                <w:rFonts w:asciiTheme="majorEastAsia" w:eastAsiaTheme="majorEastAsia" w:hAnsiTheme="majorEastAsia"/>
                              </w:rPr>
                            </w:pPr>
                            <w:r w:rsidRPr="004E4CE9">
                              <w:rPr>
                                <w:rFonts w:asciiTheme="majorEastAsia" w:eastAsiaTheme="majorEastAsia" w:hAnsiTheme="majorEastAsia" w:cstheme="minorBidi" w:hint="eastAsia"/>
                                <w:b/>
                                <w:bCs/>
                                <w:color w:val="000000" w:themeColor="dark1"/>
                                <w:sz w:val="22"/>
                                <w:szCs w:val="22"/>
                              </w:rPr>
                              <w:t xml:space="preserve">足立労働基準監督署からのお知らせ　</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51F65EF" id="テキスト ボックス 12" o:spid="_x0000_s1031" type="#_x0000_t202" style="position:absolute;left:0;text-align:left;margin-left:206.7pt;margin-top:15.4pt;width:205.9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" fillcolor="window" strokecolor="windowText" strokeweight="1pt">
                <v:textbox>
                  <w:txbxContent>
                    <w:p w:rsidR="00CB7562" w:rsidRPr="004E4CE9" w:rsidRDefault="00CB7562" w:rsidP="00C2249A">
                      <w:pPr>
                        <w:pStyle w:val="Web"/>
                        <w:spacing w:before="0" w:beforeAutospacing="0" w:after="0" w:afterAutospacing="0"/>
                        <w:rPr>
                          <w:rFonts w:asciiTheme="majorEastAsia" w:eastAsiaTheme="majorEastAsia" w:hAnsiTheme="majorEastAsia"/>
                        </w:rPr>
                      </w:pPr>
                      <w:r w:rsidRPr="004E4CE9">
                        <w:rPr>
                          <w:rFonts w:asciiTheme="majorEastAsia" w:eastAsiaTheme="majorEastAsia" w:hAnsiTheme="majorEastAsia" w:cstheme="minorBidi" w:hint="eastAsia"/>
                          <w:b/>
                          <w:bCs/>
                          <w:color w:val="000000" w:themeColor="dark1"/>
                          <w:sz w:val="22"/>
                          <w:szCs w:val="22"/>
                        </w:rPr>
                        <w:t xml:space="preserve">足立労働基準監督署からのお知らせ　</w:t>
                      </w:r>
                    </w:p>
                  </w:txbxContent>
                </v:textbox>
              </v:shape>
            </w:pict>
          </mc:Fallback>
        </mc:AlternateContent>
      </w:r>
      <w:r w:rsidR="00427EA3" w:rsidRPr="00C2249A">
        <w:rPr>
          <w:noProof/>
        </w:rPr>
        <mc:AlternateContent>
          <mc:Choice Requires="wps">
            <w:drawing>
              <wp:anchor distT="0" distB="0" distL="114300" distR="114300" simplePos="0" relativeHeight="251672576" behindDoc="0" locked="0" layoutInCell="1" allowOverlap="1" wp14:anchorId="38B0DC2C" wp14:editId="73FB4685">
                <wp:simplePos x="0" y="0"/>
                <wp:positionH relativeFrom="column">
                  <wp:posOffset>5416550</wp:posOffset>
                </wp:positionH>
                <wp:positionV relativeFrom="paragraph">
                  <wp:posOffset>207645</wp:posOffset>
                </wp:positionV>
                <wp:extent cx="512445" cy="295275"/>
                <wp:effectExtent l="57150" t="57150" r="154305" b="123825"/>
                <wp:wrapNone/>
                <wp:docPr id="7" name="正方形/長方形 9"/>
                <wp:cNvGraphicFramePr/>
                <a:graphic xmlns:a="http://schemas.openxmlformats.org/drawingml/2006/main">
                  <a:graphicData uri="http://schemas.microsoft.com/office/word/2010/wordprocessingShape">
                    <wps:wsp>
                      <wps:cNvSpPr/>
                      <wps:spPr>
                        <a:xfrm>
                          <a:off x="0" y="0"/>
                          <a:ext cx="512445" cy="295275"/>
                        </a:xfrm>
                        <a:prstGeom prst="rect">
                          <a:avLst/>
                        </a:prstGeom>
                        <a:solidFill>
                          <a:srgbClr val="1F497D">
                            <a:lumMod val="20000"/>
                            <a:lumOff val="80000"/>
                          </a:srgbClr>
                        </a:solidFill>
                        <a:ln w="12700" cap="flat" cmpd="sng" algn="ctr">
                          <a:solidFill>
                            <a:sysClr val="windowText" lastClr="000000"/>
                          </a:solidFill>
                          <a:prstDash val="solid"/>
                        </a:ln>
                        <a:effectLst>
                          <a:outerShdw blurRad="50800" dist="38100" algn="l" rotWithShape="0">
                            <a:prstClr val="black">
                              <a:alpha val="40000"/>
                            </a:prstClr>
                          </a:outerShdw>
                        </a:effectLst>
                        <a:scene3d>
                          <a:camera prst="orthographicFront"/>
                          <a:lightRig rig="threePt" dir="t"/>
                        </a:scene3d>
                        <a:sp3d>
                          <a:bevelT w="101600" prst="riblet"/>
                        </a:sp3d>
                      </wps:spPr>
                      <wps:txbx>
                        <w:txbxContent>
                          <w:p w:rsidR="00CB7562" w:rsidRDefault="00C71B11" w:rsidP="00C2249A">
                            <w:pPr>
                              <w:pStyle w:val="Web"/>
                              <w:spacing w:before="0" w:beforeAutospacing="0" w:after="0" w:afterAutospacing="0"/>
                            </w:pPr>
                            <w:hyperlink r:id="rId10" w:history="1">
                              <w:r w:rsidR="00CB7562" w:rsidRPr="00FA3D66">
                                <w:rPr>
                                  <w:rStyle w:val="a6"/>
                                  <w:rFonts w:asciiTheme="minorHAnsi" w:eastAsiaTheme="minorEastAsia" w:hAnsi="ＭＳ 明朝" w:cstheme="minorBidi" w:hint="eastAsia"/>
                                  <w:b/>
                                  <w:bCs/>
                                  <w:sz w:val="22"/>
                                  <w:szCs w:val="22"/>
                                </w:rPr>
                                <w:t>検索</w:t>
                              </w:r>
                            </w:hyperlink>
                          </w:p>
                        </w:txbxContent>
                      </wps:txbx>
                      <wps:bodyPr vertOverflow="clip" horzOverflow="clip" rtlCol="0" anchor="t">
                        <a:noAutofit/>
                      </wps:bodyPr>
                    </wps:wsp>
                  </a:graphicData>
                </a:graphic>
                <wp14:sizeRelV relativeFrom="margin">
                  <wp14:pctHeight>0</wp14:pctHeight>
                </wp14:sizeRelV>
              </wp:anchor>
            </w:drawing>
          </mc:Choice>
          <mc:Fallback>
            <w:pict>
              <v:rect w14:anchorId="38B0DC2C" id="正方形/長方形 9" o:spid="_x0000_s1032" style="position:absolute;left:0;text-align:left;margin-left:426.5pt;margin-top:16.35pt;width:40.3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" fillcolor="#c6d9f1" strokecolor="windowText" strokeweight="1pt">
                <v:shadow on="t" color="black" opacity="26214f" origin="-.5" offset="3pt,0"/>
                <v:textbox>
                  <w:txbxContent>
                    <w:p w:rsidR="00CB7562" w:rsidRDefault="00E74E53" w:rsidP="00C2249A">
                      <w:pPr>
                        <w:pStyle w:val="Web"/>
                        <w:spacing w:before="0" w:beforeAutospacing="0" w:after="0" w:afterAutospacing="0"/>
                      </w:pPr>
                      <w:hyperlink r:id="rId11" w:history="1">
                        <w:r w:rsidR="00CB7562" w:rsidRPr="00FA3D66">
                          <w:rPr>
                            <w:rStyle w:val="a6"/>
                            <w:rFonts w:asciiTheme="minorHAnsi" w:eastAsiaTheme="minorEastAsia" w:hAnsi="ＭＳ 明朝" w:cstheme="minorBidi" w:hint="eastAsia"/>
                            <w:b/>
                            <w:bCs/>
                            <w:sz w:val="22"/>
                            <w:szCs w:val="22"/>
                          </w:rPr>
                          <w:t>検索</w:t>
                        </w:r>
                      </w:hyperlink>
                    </w:p>
                  </w:txbxContent>
                </v:textbox>
              </v:rect>
            </w:pict>
          </mc:Fallback>
        </mc:AlternateContent>
      </w:r>
      <w:r w:rsidR="000F0E20">
        <w:rPr>
          <w:rFonts w:asciiTheme="majorEastAsia" w:eastAsiaTheme="majorEastAsia" w:hAnsiTheme="majorEastAsia" w:hint="eastAsia"/>
          <w:b/>
          <w:sz w:val="24"/>
          <w:szCs w:val="20"/>
        </w:rPr>
        <w:t>足立労基署</w:t>
      </w:r>
      <w:r w:rsidR="009F132A">
        <w:rPr>
          <w:rFonts w:asciiTheme="majorEastAsia" w:eastAsiaTheme="majorEastAsia" w:hAnsiTheme="majorEastAsia" w:hint="eastAsia"/>
          <w:b/>
          <w:sz w:val="24"/>
          <w:szCs w:val="20"/>
        </w:rPr>
        <w:t>からの情報は</w:t>
      </w:r>
      <w:r w:rsidR="00C2249A" w:rsidRPr="00C2249A">
        <w:rPr>
          <w:rFonts w:asciiTheme="majorEastAsia" w:eastAsiaTheme="majorEastAsia" w:hAnsiTheme="majorEastAsia" w:hint="eastAsia"/>
          <w:b/>
          <w:sz w:val="24"/>
          <w:szCs w:val="20"/>
        </w:rPr>
        <w:t>…</w:t>
      </w:r>
      <w:r w:rsidR="00C2249A" w:rsidRPr="00C2249A">
        <w:rPr>
          <w:rFonts w:asciiTheme="majorEastAsia" w:eastAsiaTheme="majorEastAsia" w:hAnsiTheme="majorEastAsia" w:hint="eastAsia"/>
          <w:b/>
          <w:sz w:val="22"/>
          <w:szCs w:val="20"/>
        </w:rPr>
        <w:t xml:space="preserve">　</w:t>
      </w:r>
      <w:r w:rsidR="00C2249A" w:rsidRPr="00C2249A">
        <w:rPr>
          <w:rFonts w:asciiTheme="majorEastAsia" w:eastAsiaTheme="majorEastAsia" w:hAnsiTheme="majorEastAsia" w:hint="eastAsia"/>
          <w:b/>
          <w:sz w:val="20"/>
          <w:szCs w:val="20"/>
        </w:rPr>
        <w:t xml:space="preserve">　　　　　　　　　　　　　　　　　　　　　　　　　　　</w:t>
      </w:r>
    </w:p>
    <w:sectPr w:rsidR="00C2249A" w:rsidRPr="00C2249A" w:rsidSect="00427EA3">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11" w:rsidRDefault="00C71B11" w:rsidP="00876A02">
      <w:r>
        <w:separator/>
      </w:r>
    </w:p>
  </w:endnote>
  <w:endnote w:type="continuationSeparator" w:id="0">
    <w:p w:rsidR="00C71B11" w:rsidRDefault="00C71B11" w:rsidP="0087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11" w:rsidRDefault="00C71B11" w:rsidP="00876A02">
      <w:r>
        <w:separator/>
      </w:r>
    </w:p>
  </w:footnote>
  <w:footnote w:type="continuationSeparator" w:id="0">
    <w:p w:rsidR="00C71B11" w:rsidRDefault="00C71B11" w:rsidP="00876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B1"/>
    <w:rsid w:val="00013B31"/>
    <w:rsid w:val="000166B7"/>
    <w:rsid w:val="00036F73"/>
    <w:rsid w:val="000378E9"/>
    <w:rsid w:val="00041B6C"/>
    <w:rsid w:val="00042997"/>
    <w:rsid w:val="000527EC"/>
    <w:rsid w:val="000568C8"/>
    <w:rsid w:val="000718B5"/>
    <w:rsid w:val="000803FC"/>
    <w:rsid w:val="0008374C"/>
    <w:rsid w:val="00085346"/>
    <w:rsid w:val="000863DF"/>
    <w:rsid w:val="0009276E"/>
    <w:rsid w:val="000A0314"/>
    <w:rsid w:val="000A2C55"/>
    <w:rsid w:val="000B4596"/>
    <w:rsid w:val="000B6BDC"/>
    <w:rsid w:val="000C06DE"/>
    <w:rsid w:val="000D3BF4"/>
    <w:rsid w:val="000E1184"/>
    <w:rsid w:val="000E305D"/>
    <w:rsid w:val="000E386F"/>
    <w:rsid w:val="000E653F"/>
    <w:rsid w:val="000E6D65"/>
    <w:rsid w:val="000F0E20"/>
    <w:rsid w:val="000F36A0"/>
    <w:rsid w:val="000F615F"/>
    <w:rsid w:val="00101CFE"/>
    <w:rsid w:val="001039E8"/>
    <w:rsid w:val="00113B58"/>
    <w:rsid w:val="00120E76"/>
    <w:rsid w:val="00122AD5"/>
    <w:rsid w:val="00133AD2"/>
    <w:rsid w:val="00133EFB"/>
    <w:rsid w:val="00134893"/>
    <w:rsid w:val="00134BFE"/>
    <w:rsid w:val="0014090A"/>
    <w:rsid w:val="00145469"/>
    <w:rsid w:val="00162017"/>
    <w:rsid w:val="00166062"/>
    <w:rsid w:val="00177BD9"/>
    <w:rsid w:val="00177FE6"/>
    <w:rsid w:val="00180DE0"/>
    <w:rsid w:val="00181726"/>
    <w:rsid w:val="00193DD3"/>
    <w:rsid w:val="001A1B7D"/>
    <w:rsid w:val="001C1F4D"/>
    <w:rsid w:val="001C3C82"/>
    <w:rsid w:val="001C54B0"/>
    <w:rsid w:val="001D67BE"/>
    <w:rsid w:val="001E04E7"/>
    <w:rsid w:val="00202802"/>
    <w:rsid w:val="00202DBC"/>
    <w:rsid w:val="00213C6B"/>
    <w:rsid w:val="00214F68"/>
    <w:rsid w:val="00221594"/>
    <w:rsid w:val="00225798"/>
    <w:rsid w:val="00233660"/>
    <w:rsid w:val="00244C73"/>
    <w:rsid w:val="00245C94"/>
    <w:rsid w:val="0027457B"/>
    <w:rsid w:val="00294268"/>
    <w:rsid w:val="00294F7D"/>
    <w:rsid w:val="002A03FE"/>
    <w:rsid w:val="002A1FB1"/>
    <w:rsid w:val="002A257A"/>
    <w:rsid w:val="002B33E8"/>
    <w:rsid w:val="002C66E6"/>
    <w:rsid w:val="002D517D"/>
    <w:rsid w:val="002D518B"/>
    <w:rsid w:val="002E20E3"/>
    <w:rsid w:val="002E329D"/>
    <w:rsid w:val="002E4225"/>
    <w:rsid w:val="002F0CBD"/>
    <w:rsid w:val="002F1820"/>
    <w:rsid w:val="002F3207"/>
    <w:rsid w:val="00306413"/>
    <w:rsid w:val="00311144"/>
    <w:rsid w:val="003113EB"/>
    <w:rsid w:val="003146FD"/>
    <w:rsid w:val="00316059"/>
    <w:rsid w:val="00320D09"/>
    <w:rsid w:val="0032128F"/>
    <w:rsid w:val="00325D06"/>
    <w:rsid w:val="00334CC5"/>
    <w:rsid w:val="00343B57"/>
    <w:rsid w:val="0034410A"/>
    <w:rsid w:val="00344339"/>
    <w:rsid w:val="0035270F"/>
    <w:rsid w:val="00353E60"/>
    <w:rsid w:val="00367E27"/>
    <w:rsid w:val="00371888"/>
    <w:rsid w:val="00372FB4"/>
    <w:rsid w:val="00380DDC"/>
    <w:rsid w:val="00382FA5"/>
    <w:rsid w:val="00387438"/>
    <w:rsid w:val="00390044"/>
    <w:rsid w:val="00391775"/>
    <w:rsid w:val="00391827"/>
    <w:rsid w:val="00392EC3"/>
    <w:rsid w:val="00393C00"/>
    <w:rsid w:val="00394FBF"/>
    <w:rsid w:val="00396C26"/>
    <w:rsid w:val="003A2041"/>
    <w:rsid w:val="003A45A3"/>
    <w:rsid w:val="003B7F97"/>
    <w:rsid w:val="003C012F"/>
    <w:rsid w:val="003C02C2"/>
    <w:rsid w:val="003C56F3"/>
    <w:rsid w:val="003C5D53"/>
    <w:rsid w:val="003C63DA"/>
    <w:rsid w:val="003D360C"/>
    <w:rsid w:val="003D56A3"/>
    <w:rsid w:val="003F3C6F"/>
    <w:rsid w:val="003F5A01"/>
    <w:rsid w:val="003F710D"/>
    <w:rsid w:val="003F77DE"/>
    <w:rsid w:val="00401463"/>
    <w:rsid w:val="0041056D"/>
    <w:rsid w:val="0042247D"/>
    <w:rsid w:val="00427EA3"/>
    <w:rsid w:val="00440AC3"/>
    <w:rsid w:val="00450695"/>
    <w:rsid w:val="0045546F"/>
    <w:rsid w:val="004579D8"/>
    <w:rsid w:val="00467D29"/>
    <w:rsid w:val="0047113F"/>
    <w:rsid w:val="004834F3"/>
    <w:rsid w:val="00483EFF"/>
    <w:rsid w:val="004846F7"/>
    <w:rsid w:val="00494AAD"/>
    <w:rsid w:val="00495D96"/>
    <w:rsid w:val="004A11C4"/>
    <w:rsid w:val="004A346C"/>
    <w:rsid w:val="004B5B31"/>
    <w:rsid w:val="004B5B48"/>
    <w:rsid w:val="004B78E2"/>
    <w:rsid w:val="004C114E"/>
    <w:rsid w:val="004C4014"/>
    <w:rsid w:val="004D2933"/>
    <w:rsid w:val="004D45E7"/>
    <w:rsid w:val="004E4CE9"/>
    <w:rsid w:val="004F1B61"/>
    <w:rsid w:val="004F1FE6"/>
    <w:rsid w:val="0050001B"/>
    <w:rsid w:val="00500672"/>
    <w:rsid w:val="005072F3"/>
    <w:rsid w:val="0051598F"/>
    <w:rsid w:val="00531F34"/>
    <w:rsid w:val="00533DFC"/>
    <w:rsid w:val="00533F84"/>
    <w:rsid w:val="00542454"/>
    <w:rsid w:val="00543A64"/>
    <w:rsid w:val="005471F5"/>
    <w:rsid w:val="00557CE5"/>
    <w:rsid w:val="0056247F"/>
    <w:rsid w:val="00593C57"/>
    <w:rsid w:val="0059495D"/>
    <w:rsid w:val="005978A7"/>
    <w:rsid w:val="00597F88"/>
    <w:rsid w:val="005A1E03"/>
    <w:rsid w:val="005A3930"/>
    <w:rsid w:val="005B3A78"/>
    <w:rsid w:val="005B3E02"/>
    <w:rsid w:val="005C2621"/>
    <w:rsid w:val="005C721A"/>
    <w:rsid w:val="005C7B79"/>
    <w:rsid w:val="005D05E2"/>
    <w:rsid w:val="005E6B93"/>
    <w:rsid w:val="005F0DC9"/>
    <w:rsid w:val="005F3218"/>
    <w:rsid w:val="00617190"/>
    <w:rsid w:val="00621E44"/>
    <w:rsid w:val="0062442E"/>
    <w:rsid w:val="006302C9"/>
    <w:rsid w:val="006365DC"/>
    <w:rsid w:val="00641293"/>
    <w:rsid w:val="00652489"/>
    <w:rsid w:val="00655328"/>
    <w:rsid w:val="006630D8"/>
    <w:rsid w:val="00664833"/>
    <w:rsid w:val="00664886"/>
    <w:rsid w:val="0066632A"/>
    <w:rsid w:val="00672969"/>
    <w:rsid w:val="00676DBE"/>
    <w:rsid w:val="006778F2"/>
    <w:rsid w:val="00682971"/>
    <w:rsid w:val="006955D7"/>
    <w:rsid w:val="00695ED6"/>
    <w:rsid w:val="006976F4"/>
    <w:rsid w:val="006B4EE0"/>
    <w:rsid w:val="006C00C6"/>
    <w:rsid w:val="006C2DEE"/>
    <w:rsid w:val="006D0C39"/>
    <w:rsid w:val="006E143D"/>
    <w:rsid w:val="006E5CA9"/>
    <w:rsid w:val="006F0897"/>
    <w:rsid w:val="006F383C"/>
    <w:rsid w:val="0070337E"/>
    <w:rsid w:val="00705B4D"/>
    <w:rsid w:val="007111EF"/>
    <w:rsid w:val="0071267A"/>
    <w:rsid w:val="007143E8"/>
    <w:rsid w:val="00722102"/>
    <w:rsid w:val="00727FA8"/>
    <w:rsid w:val="00734009"/>
    <w:rsid w:val="0073528B"/>
    <w:rsid w:val="00737997"/>
    <w:rsid w:val="00742E19"/>
    <w:rsid w:val="00754FD4"/>
    <w:rsid w:val="00760B8F"/>
    <w:rsid w:val="00761664"/>
    <w:rsid w:val="00775F56"/>
    <w:rsid w:val="0077678F"/>
    <w:rsid w:val="00777C71"/>
    <w:rsid w:val="00784C53"/>
    <w:rsid w:val="00786677"/>
    <w:rsid w:val="007919C8"/>
    <w:rsid w:val="00796F4D"/>
    <w:rsid w:val="007A5E69"/>
    <w:rsid w:val="007B36BC"/>
    <w:rsid w:val="007B38B2"/>
    <w:rsid w:val="007B4972"/>
    <w:rsid w:val="007C2DDC"/>
    <w:rsid w:val="007C73B7"/>
    <w:rsid w:val="007D1120"/>
    <w:rsid w:val="007D26EE"/>
    <w:rsid w:val="007E06AC"/>
    <w:rsid w:val="007E0FB0"/>
    <w:rsid w:val="007E4AC4"/>
    <w:rsid w:val="007E579F"/>
    <w:rsid w:val="008046D0"/>
    <w:rsid w:val="008057A7"/>
    <w:rsid w:val="00811725"/>
    <w:rsid w:val="0081743F"/>
    <w:rsid w:val="00820AF7"/>
    <w:rsid w:val="00820FDE"/>
    <w:rsid w:val="008241D8"/>
    <w:rsid w:val="00825B7A"/>
    <w:rsid w:val="00842616"/>
    <w:rsid w:val="008478F9"/>
    <w:rsid w:val="00850A7C"/>
    <w:rsid w:val="008512D1"/>
    <w:rsid w:val="008524F2"/>
    <w:rsid w:val="00852D8F"/>
    <w:rsid w:val="008538E9"/>
    <w:rsid w:val="00862AC2"/>
    <w:rsid w:val="00876A02"/>
    <w:rsid w:val="00882CB5"/>
    <w:rsid w:val="008851CE"/>
    <w:rsid w:val="0089232E"/>
    <w:rsid w:val="0089281B"/>
    <w:rsid w:val="0089340C"/>
    <w:rsid w:val="008A1216"/>
    <w:rsid w:val="008C5751"/>
    <w:rsid w:val="008F0E3B"/>
    <w:rsid w:val="008F0F15"/>
    <w:rsid w:val="00902214"/>
    <w:rsid w:val="00903BD6"/>
    <w:rsid w:val="009063E0"/>
    <w:rsid w:val="0090717C"/>
    <w:rsid w:val="0091511F"/>
    <w:rsid w:val="0091631B"/>
    <w:rsid w:val="00920837"/>
    <w:rsid w:val="00922B4D"/>
    <w:rsid w:val="00924953"/>
    <w:rsid w:val="00925D99"/>
    <w:rsid w:val="00934322"/>
    <w:rsid w:val="0093649E"/>
    <w:rsid w:val="00940E43"/>
    <w:rsid w:val="00943101"/>
    <w:rsid w:val="00943491"/>
    <w:rsid w:val="00945963"/>
    <w:rsid w:val="00946554"/>
    <w:rsid w:val="00947995"/>
    <w:rsid w:val="00951CD2"/>
    <w:rsid w:val="0095358E"/>
    <w:rsid w:val="00956790"/>
    <w:rsid w:val="00967E3E"/>
    <w:rsid w:val="00970568"/>
    <w:rsid w:val="009732F5"/>
    <w:rsid w:val="00973F88"/>
    <w:rsid w:val="009761D7"/>
    <w:rsid w:val="009927E4"/>
    <w:rsid w:val="00994824"/>
    <w:rsid w:val="009A2468"/>
    <w:rsid w:val="009A465A"/>
    <w:rsid w:val="009A49CA"/>
    <w:rsid w:val="009A4B82"/>
    <w:rsid w:val="009A60BF"/>
    <w:rsid w:val="009B1260"/>
    <w:rsid w:val="009B408B"/>
    <w:rsid w:val="009D78F3"/>
    <w:rsid w:val="009E2C97"/>
    <w:rsid w:val="009E496B"/>
    <w:rsid w:val="009F132A"/>
    <w:rsid w:val="009F2B53"/>
    <w:rsid w:val="009F639E"/>
    <w:rsid w:val="009F7608"/>
    <w:rsid w:val="00A00A3C"/>
    <w:rsid w:val="00A223DE"/>
    <w:rsid w:val="00A653C6"/>
    <w:rsid w:val="00A65AB2"/>
    <w:rsid w:val="00A75562"/>
    <w:rsid w:val="00A75EAD"/>
    <w:rsid w:val="00A80799"/>
    <w:rsid w:val="00A80F1B"/>
    <w:rsid w:val="00A8685C"/>
    <w:rsid w:val="00A935ED"/>
    <w:rsid w:val="00A97725"/>
    <w:rsid w:val="00AA4EFE"/>
    <w:rsid w:val="00AA5D7B"/>
    <w:rsid w:val="00AB4399"/>
    <w:rsid w:val="00AB4F49"/>
    <w:rsid w:val="00AB5901"/>
    <w:rsid w:val="00AB715B"/>
    <w:rsid w:val="00AC0112"/>
    <w:rsid w:val="00AC6BBA"/>
    <w:rsid w:val="00AD2970"/>
    <w:rsid w:val="00AD5117"/>
    <w:rsid w:val="00AD634D"/>
    <w:rsid w:val="00AD7137"/>
    <w:rsid w:val="00AE0AAF"/>
    <w:rsid w:val="00AE2B0C"/>
    <w:rsid w:val="00AF1E34"/>
    <w:rsid w:val="00AF245C"/>
    <w:rsid w:val="00AF3108"/>
    <w:rsid w:val="00AF53B1"/>
    <w:rsid w:val="00B0051B"/>
    <w:rsid w:val="00B020D3"/>
    <w:rsid w:val="00B03E5A"/>
    <w:rsid w:val="00B120A3"/>
    <w:rsid w:val="00B12597"/>
    <w:rsid w:val="00B15E9A"/>
    <w:rsid w:val="00B15F34"/>
    <w:rsid w:val="00B16DE0"/>
    <w:rsid w:val="00B420FC"/>
    <w:rsid w:val="00B4604E"/>
    <w:rsid w:val="00B5018D"/>
    <w:rsid w:val="00B550FA"/>
    <w:rsid w:val="00B6021F"/>
    <w:rsid w:val="00B70114"/>
    <w:rsid w:val="00B7187D"/>
    <w:rsid w:val="00B7426C"/>
    <w:rsid w:val="00B77737"/>
    <w:rsid w:val="00B824E7"/>
    <w:rsid w:val="00B870D8"/>
    <w:rsid w:val="00BA5D90"/>
    <w:rsid w:val="00BB0F92"/>
    <w:rsid w:val="00BB50D7"/>
    <w:rsid w:val="00BB7721"/>
    <w:rsid w:val="00BD1831"/>
    <w:rsid w:val="00BE151A"/>
    <w:rsid w:val="00BE6AFD"/>
    <w:rsid w:val="00BF4F8F"/>
    <w:rsid w:val="00C01510"/>
    <w:rsid w:val="00C03946"/>
    <w:rsid w:val="00C053A2"/>
    <w:rsid w:val="00C05D71"/>
    <w:rsid w:val="00C117A6"/>
    <w:rsid w:val="00C13F17"/>
    <w:rsid w:val="00C2249A"/>
    <w:rsid w:val="00C2590E"/>
    <w:rsid w:val="00C25AF5"/>
    <w:rsid w:val="00C34129"/>
    <w:rsid w:val="00C42F07"/>
    <w:rsid w:val="00C44904"/>
    <w:rsid w:val="00C45DF9"/>
    <w:rsid w:val="00C4669A"/>
    <w:rsid w:val="00C660B6"/>
    <w:rsid w:val="00C71B11"/>
    <w:rsid w:val="00C7238C"/>
    <w:rsid w:val="00C73A87"/>
    <w:rsid w:val="00C74ECC"/>
    <w:rsid w:val="00C82B42"/>
    <w:rsid w:val="00C8369F"/>
    <w:rsid w:val="00C9028A"/>
    <w:rsid w:val="00C978F8"/>
    <w:rsid w:val="00CA0DC7"/>
    <w:rsid w:val="00CB0EB6"/>
    <w:rsid w:val="00CB2266"/>
    <w:rsid w:val="00CB7562"/>
    <w:rsid w:val="00CC0C60"/>
    <w:rsid w:val="00CC1CD1"/>
    <w:rsid w:val="00CC4293"/>
    <w:rsid w:val="00CD17DD"/>
    <w:rsid w:val="00CD2A7B"/>
    <w:rsid w:val="00CE0A75"/>
    <w:rsid w:val="00CE1E97"/>
    <w:rsid w:val="00CE2ACF"/>
    <w:rsid w:val="00CF00AB"/>
    <w:rsid w:val="00CF181B"/>
    <w:rsid w:val="00CF7DEA"/>
    <w:rsid w:val="00CF7E9A"/>
    <w:rsid w:val="00D059B7"/>
    <w:rsid w:val="00D07BBB"/>
    <w:rsid w:val="00D232FF"/>
    <w:rsid w:val="00D25C97"/>
    <w:rsid w:val="00D272A5"/>
    <w:rsid w:val="00D3063C"/>
    <w:rsid w:val="00D42675"/>
    <w:rsid w:val="00D52362"/>
    <w:rsid w:val="00D5398A"/>
    <w:rsid w:val="00D616A4"/>
    <w:rsid w:val="00D67A4B"/>
    <w:rsid w:val="00D822DC"/>
    <w:rsid w:val="00D841D6"/>
    <w:rsid w:val="00D90960"/>
    <w:rsid w:val="00D93346"/>
    <w:rsid w:val="00D968D5"/>
    <w:rsid w:val="00DA14DE"/>
    <w:rsid w:val="00DA7302"/>
    <w:rsid w:val="00DB7A21"/>
    <w:rsid w:val="00DC0E78"/>
    <w:rsid w:val="00DC58C8"/>
    <w:rsid w:val="00DD7EE2"/>
    <w:rsid w:val="00DE22A5"/>
    <w:rsid w:val="00DE6E44"/>
    <w:rsid w:val="00DF1C31"/>
    <w:rsid w:val="00E0365E"/>
    <w:rsid w:val="00E062F6"/>
    <w:rsid w:val="00E069B4"/>
    <w:rsid w:val="00E16FC0"/>
    <w:rsid w:val="00E228C3"/>
    <w:rsid w:val="00E26CA5"/>
    <w:rsid w:val="00E2718D"/>
    <w:rsid w:val="00E3105E"/>
    <w:rsid w:val="00E3444F"/>
    <w:rsid w:val="00E5374D"/>
    <w:rsid w:val="00E605C6"/>
    <w:rsid w:val="00E74E53"/>
    <w:rsid w:val="00E804A1"/>
    <w:rsid w:val="00E81A68"/>
    <w:rsid w:val="00E82DBD"/>
    <w:rsid w:val="00E921F6"/>
    <w:rsid w:val="00E94A3E"/>
    <w:rsid w:val="00E96C35"/>
    <w:rsid w:val="00EA4834"/>
    <w:rsid w:val="00EA7A64"/>
    <w:rsid w:val="00EB16F1"/>
    <w:rsid w:val="00EC49A7"/>
    <w:rsid w:val="00EE30E0"/>
    <w:rsid w:val="00EE78A5"/>
    <w:rsid w:val="00EF4EBF"/>
    <w:rsid w:val="00F0295A"/>
    <w:rsid w:val="00F03024"/>
    <w:rsid w:val="00F05BDE"/>
    <w:rsid w:val="00F23729"/>
    <w:rsid w:val="00F373EA"/>
    <w:rsid w:val="00F41145"/>
    <w:rsid w:val="00F5067A"/>
    <w:rsid w:val="00F50F33"/>
    <w:rsid w:val="00F64DA0"/>
    <w:rsid w:val="00F7003E"/>
    <w:rsid w:val="00F7288C"/>
    <w:rsid w:val="00F74826"/>
    <w:rsid w:val="00F75E56"/>
    <w:rsid w:val="00F76142"/>
    <w:rsid w:val="00F8457A"/>
    <w:rsid w:val="00F85515"/>
    <w:rsid w:val="00F9161A"/>
    <w:rsid w:val="00FC2E27"/>
    <w:rsid w:val="00FD098F"/>
    <w:rsid w:val="00FD3A04"/>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F60F1D-5359-450D-977C-38C04013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53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53B1"/>
    <w:rPr>
      <w:rFonts w:asciiTheme="majorHAnsi" w:eastAsiaTheme="majorEastAsia" w:hAnsiTheme="majorHAnsi" w:cstheme="majorBidi"/>
      <w:sz w:val="18"/>
      <w:szCs w:val="18"/>
    </w:rPr>
  </w:style>
  <w:style w:type="character" w:styleId="a6">
    <w:name w:val="Hyperlink"/>
    <w:basedOn w:val="a0"/>
    <w:uiPriority w:val="99"/>
    <w:unhideWhenUsed/>
    <w:rsid w:val="00CC4293"/>
    <w:rPr>
      <w:color w:val="0000FF" w:themeColor="hyperlink"/>
      <w:u w:val="single"/>
    </w:rPr>
  </w:style>
  <w:style w:type="paragraph" w:styleId="Web">
    <w:name w:val="Normal (Web)"/>
    <w:basedOn w:val="a"/>
    <w:uiPriority w:val="99"/>
    <w:semiHidden/>
    <w:unhideWhenUsed/>
    <w:rsid w:val="004E4C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76A02"/>
    <w:pPr>
      <w:tabs>
        <w:tab w:val="center" w:pos="4252"/>
        <w:tab w:val="right" w:pos="8504"/>
      </w:tabs>
      <w:snapToGrid w:val="0"/>
    </w:pPr>
  </w:style>
  <w:style w:type="character" w:customStyle="1" w:styleId="a8">
    <w:name w:val="ヘッダー (文字)"/>
    <w:basedOn w:val="a0"/>
    <w:link w:val="a7"/>
    <w:uiPriority w:val="99"/>
    <w:rsid w:val="00876A02"/>
  </w:style>
  <w:style w:type="paragraph" w:styleId="a9">
    <w:name w:val="footer"/>
    <w:basedOn w:val="a"/>
    <w:link w:val="aa"/>
    <w:uiPriority w:val="99"/>
    <w:unhideWhenUsed/>
    <w:rsid w:val="00876A02"/>
    <w:pPr>
      <w:tabs>
        <w:tab w:val="center" w:pos="4252"/>
        <w:tab w:val="right" w:pos="8504"/>
      </w:tabs>
      <w:snapToGrid w:val="0"/>
    </w:pPr>
  </w:style>
  <w:style w:type="character" w:customStyle="1" w:styleId="aa">
    <w:name w:val="フッター (文字)"/>
    <w:basedOn w:val="a0"/>
    <w:link w:val="a9"/>
    <w:uiPriority w:val="99"/>
    <w:rsid w:val="00876A02"/>
  </w:style>
  <w:style w:type="paragraph" w:styleId="ab">
    <w:name w:val="Plain Text"/>
    <w:basedOn w:val="a"/>
    <w:link w:val="ac"/>
    <w:uiPriority w:val="99"/>
    <w:semiHidden/>
    <w:unhideWhenUsed/>
    <w:rsid w:val="009F7608"/>
    <w:rPr>
      <w:rFonts w:ascii="ＭＳ 明朝" w:eastAsia="ＭＳ 明朝" w:hAnsi="Courier New" w:cs="Courier New"/>
      <w:szCs w:val="21"/>
    </w:rPr>
  </w:style>
  <w:style w:type="character" w:customStyle="1" w:styleId="ac">
    <w:name w:val="書式なし (文字)"/>
    <w:basedOn w:val="a0"/>
    <w:link w:val="ab"/>
    <w:uiPriority w:val="99"/>
    <w:semiHidden/>
    <w:rsid w:val="009F7608"/>
    <w:rPr>
      <w:rFonts w:ascii="ＭＳ 明朝" w:eastAsia="ＭＳ 明朝" w:hAnsi="Courier New" w:cs="Courier New"/>
      <w:szCs w:val="21"/>
    </w:rPr>
  </w:style>
  <w:style w:type="character" w:styleId="ad">
    <w:name w:val="FollowedHyperlink"/>
    <w:basedOn w:val="a0"/>
    <w:uiPriority w:val="99"/>
    <w:semiHidden/>
    <w:unhideWhenUsed/>
    <w:rsid w:val="00C2249A"/>
    <w:rPr>
      <w:color w:val="800080" w:themeColor="followedHyperlink"/>
      <w:u w:val="single"/>
    </w:rPr>
  </w:style>
  <w:style w:type="paragraph" w:styleId="ae">
    <w:name w:val="Date"/>
    <w:basedOn w:val="a"/>
    <w:next w:val="a"/>
    <w:link w:val="af"/>
    <w:uiPriority w:val="99"/>
    <w:semiHidden/>
    <w:unhideWhenUsed/>
    <w:rsid w:val="004A11C4"/>
  </w:style>
  <w:style w:type="character" w:customStyle="1" w:styleId="af">
    <w:name w:val="日付 (文字)"/>
    <w:basedOn w:val="a0"/>
    <w:link w:val="ae"/>
    <w:uiPriority w:val="99"/>
    <w:semiHidden/>
    <w:rsid w:val="004A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2574">
      <w:bodyDiv w:val="1"/>
      <w:marLeft w:val="0"/>
      <w:marRight w:val="0"/>
      <w:marTop w:val="0"/>
      <w:marBottom w:val="0"/>
      <w:divBdr>
        <w:top w:val="none" w:sz="0" w:space="0" w:color="auto"/>
        <w:left w:val="none" w:sz="0" w:space="0" w:color="auto"/>
        <w:bottom w:val="none" w:sz="0" w:space="0" w:color="auto"/>
        <w:right w:val="none" w:sz="0" w:space="0" w:color="auto"/>
      </w:divBdr>
    </w:div>
    <w:div w:id="315692322">
      <w:bodyDiv w:val="1"/>
      <w:marLeft w:val="0"/>
      <w:marRight w:val="0"/>
      <w:marTop w:val="0"/>
      <w:marBottom w:val="0"/>
      <w:divBdr>
        <w:top w:val="none" w:sz="0" w:space="0" w:color="auto"/>
        <w:left w:val="none" w:sz="0" w:space="0" w:color="auto"/>
        <w:bottom w:val="none" w:sz="0" w:space="0" w:color="auto"/>
        <w:right w:val="none" w:sz="0" w:space="0" w:color="auto"/>
      </w:divBdr>
    </w:div>
    <w:div w:id="450517505">
      <w:bodyDiv w:val="1"/>
      <w:marLeft w:val="0"/>
      <w:marRight w:val="0"/>
      <w:marTop w:val="0"/>
      <w:marBottom w:val="0"/>
      <w:divBdr>
        <w:top w:val="none" w:sz="0" w:space="0" w:color="auto"/>
        <w:left w:val="none" w:sz="0" w:space="0" w:color="auto"/>
        <w:bottom w:val="none" w:sz="0" w:space="0" w:color="auto"/>
        <w:right w:val="none" w:sz="0" w:space="0" w:color="auto"/>
      </w:divBdr>
    </w:div>
    <w:div w:id="520435588">
      <w:bodyDiv w:val="1"/>
      <w:marLeft w:val="0"/>
      <w:marRight w:val="0"/>
      <w:marTop w:val="0"/>
      <w:marBottom w:val="0"/>
      <w:divBdr>
        <w:top w:val="none" w:sz="0" w:space="0" w:color="auto"/>
        <w:left w:val="none" w:sz="0" w:space="0" w:color="auto"/>
        <w:bottom w:val="none" w:sz="0" w:space="0" w:color="auto"/>
        <w:right w:val="none" w:sz="0" w:space="0" w:color="auto"/>
      </w:divBdr>
    </w:div>
    <w:div w:id="1161580150">
      <w:bodyDiv w:val="1"/>
      <w:marLeft w:val="0"/>
      <w:marRight w:val="0"/>
      <w:marTop w:val="0"/>
      <w:marBottom w:val="0"/>
      <w:divBdr>
        <w:top w:val="none" w:sz="0" w:space="0" w:color="auto"/>
        <w:left w:val="none" w:sz="0" w:space="0" w:color="auto"/>
        <w:bottom w:val="none" w:sz="0" w:space="0" w:color="auto"/>
        <w:right w:val="none" w:sz="0" w:space="0" w:color="auto"/>
      </w:divBdr>
    </w:div>
    <w:div w:id="1193617496">
      <w:bodyDiv w:val="1"/>
      <w:marLeft w:val="0"/>
      <w:marRight w:val="0"/>
      <w:marTop w:val="0"/>
      <w:marBottom w:val="0"/>
      <w:divBdr>
        <w:top w:val="none" w:sz="0" w:space="0" w:color="auto"/>
        <w:left w:val="none" w:sz="0" w:space="0" w:color="auto"/>
        <w:bottom w:val="none" w:sz="0" w:space="0" w:color="auto"/>
        <w:right w:val="none" w:sz="0" w:space="0" w:color="auto"/>
      </w:divBdr>
    </w:div>
    <w:div w:id="1220433952">
      <w:bodyDiv w:val="1"/>
      <w:marLeft w:val="0"/>
      <w:marRight w:val="0"/>
      <w:marTop w:val="0"/>
      <w:marBottom w:val="0"/>
      <w:divBdr>
        <w:top w:val="none" w:sz="0" w:space="0" w:color="auto"/>
        <w:left w:val="none" w:sz="0" w:space="0" w:color="auto"/>
        <w:bottom w:val="none" w:sz="0" w:space="0" w:color="auto"/>
        <w:right w:val="none" w:sz="0" w:space="0" w:color="auto"/>
      </w:divBdr>
    </w:div>
    <w:div w:id="16295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okyo-roudoukyoku.jsite.mhlw.go.jp/news_topics/kantokusho_oshirase/adachi/adachi.html" TargetMode="External"/><Relationship Id="rId5" Type="http://schemas.openxmlformats.org/officeDocument/2006/relationships/footnotes" Target="footnotes.xml"/><Relationship Id="rId10" Type="http://schemas.openxmlformats.org/officeDocument/2006/relationships/hyperlink" Target="http://tokyo-roudoukyoku.jsite.mhlw.go.jp/news_topics/kantokusho_oshirase/adachi/adachi.html"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C559-37B2-4E04-A7AE-6BA1E9D1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悦子</dc:creator>
  <cp:lastModifiedBy>arakawa</cp:lastModifiedBy>
  <cp:revision>3</cp:revision>
  <cp:lastPrinted>2017-01-31T09:05:00Z</cp:lastPrinted>
  <dcterms:created xsi:type="dcterms:W3CDTF">2017-02-06T05:32:00Z</dcterms:created>
  <dcterms:modified xsi:type="dcterms:W3CDTF">2017-02-06T05:35:00Z</dcterms:modified>
</cp:coreProperties>
</file>